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046DC" w14:textId="5F1668F9" w:rsidR="00B66DEC" w:rsidRDefault="00432E57" w:rsidP="00EF70F9">
      <w:pPr>
        <w:jc w:val="center"/>
        <w:rPr>
          <w:rFonts w:ascii="Times New Roman" w:hAnsi="Times New Roman" w:cs="Times New Roman"/>
          <w:sz w:val="36"/>
          <w:szCs w:val="36"/>
        </w:rPr>
      </w:pPr>
      <w:r w:rsidRPr="00EF70F9">
        <w:rPr>
          <w:rFonts w:ascii="Times New Roman" w:hAnsi="Times New Roman" w:cs="Times New Roman"/>
          <w:sz w:val="36"/>
          <w:szCs w:val="36"/>
        </w:rPr>
        <w:t>20</w:t>
      </w:r>
      <w:r w:rsidR="0098185D">
        <w:rPr>
          <w:rFonts w:ascii="Times New Roman" w:hAnsi="Times New Roman" w:cs="Times New Roman"/>
          <w:sz w:val="36"/>
          <w:szCs w:val="36"/>
        </w:rPr>
        <w:t>2</w:t>
      </w:r>
      <w:r w:rsidR="00F35C8B">
        <w:rPr>
          <w:rFonts w:ascii="Times New Roman" w:hAnsi="Times New Roman" w:cs="Times New Roman"/>
          <w:sz w:val="36"/>
          <w:szCs w:val="36"/>
        </w:rPr>
        <w:t>4</w:t>
      </w:r>
      <w:r w:rsidR="003F0C56">
        <w:rPr>
          <w:rFonts w:ascii="Times New Roman" w:hAnsi="Times New Roman" w:cs="Times New Roman"/>
          <w:sz w:val="36"/>
          <w:szCs w:val="36"/>
        </w:rPr>
        <w:t>B</w:t>
      </w:r>
      <w:r w:rsidRPr="00EF70F9">
        <w:rPr>
          <w:rFonts w:ascii="Times New Roman" w:hAnsi="Times New Roman" w:cs="Times New Roman"/>
          <w:sz w:val="36"/>
          <w:szCs w:val="36"/>
        </w:rPr>
        <w:t xml:space="preserve"> </w:t>
      </w:r>
      <w:r w:rsidR="00AA5FE3">
        <w:rPr>
          <w:rFonts w:ascii="Times New Roman" w:hAnsi="Times New Roman" w:cs="Times New Roman"/>
          <w:sz w:val="36"/>
          <w:szCs w:val="36"/>
        </w:rPr>
        <w:t>Caltech</w:t>
      </w:r>
      <w:r w:rsidRPr="00EF70F9">
        <w:rPr>
          <w:rFonts w:ascii="Times New Roman" w:hAnsi="Times New Roman" w:cs="Times New Roman"/>
          <w:sz w:val="36"/>
          <w:szCs w:val="36"/>
        </w:rPr>
        <w:t xml:space="preserve"> Proposal Template v20</w:t>
      </w:r>
      <w:r w:rsidR="0098185D">
        <w:rPr>
          <w:rFonts w:ascii="Times New Roman" w:hAnsi="Times New Roman" w:cs="Times New Roman"/>
          <w:sz w:val="36"/>
          <w:szCs w:val="36"/>
        </w:rPr>
        <w:t>2</w:t>
      </w:r>
      <w:r w:rsidR="00F35C8B">
        <w:rPr>
          <w:rFonts w:ascii="Times New Roman" w:hAnsi="Times New Roman" w:cs="Times New Roman"/>
          <w:sz w:val="36"/>
          <w:szCs w:val="36"/>
        </w:rPr>
        <w:t>4</w:t>
      </w:r>
      <w:r w:rsidR="003F0C56">
        <w:rPr>
          <w:rFonts w:ascii="Times New Roman" w:hAnsi="Times New Roman" w:cs="Times New Roman"/>
          <w:sz w:val="36"/>
          <w:szCs w:val="36"/>
        </w:rPr>
        <w:t>B</w:t>
      </w:r>
      <w:r w:rsidR="00CE46C4" w:rsidRPr="00EF70F9">
        <w:rPr>
          <w:rFonts w:ascii="Times New Roman" w:hAnsi="Times New Roman" w:cs="Times New Roman"/>
          <w:sz w:val="36"/>
          <w:szCs w:val="36"/>
        </w:rPr>
        <w:t>-</w:t>
      </w:r>
      <w:r w:rsidR="0073762C">
        <w:rPr>
          <w:rFonts w:ascii="Times New Roman" w:hAnsi="Times New Roman" w:cs="Times New Roman"/>
          <w:sz w:val="36"/>
          <w:szCs w:val="36"/>
        </w:rPr>
        <w:t>0.</w:t>
      </w:r>
      <w:r w:rsidR="003F0C56">
        <w:rPr>
          <w:rFonts w:ascii="Times New Roman" w:hAnsi="Times New Roman" w:cs="Times New Roman"/>
          <w:sz w:val="36"/>
          <w:szCs w:val="36"/>
        </w:rPr>
        <w:t>0</w:t>
      </w:r>
      <w:r w:rsidR="00184E3E">
        <w:rPr>
          <w:rFonts w:ascii="Times New Roman" w:hAnsi="Times New Roman" w:cs="Times New Roman"/>
          <w:sz w:val="36"/>
          <w:szCs w:val="36"/>
        </w:rPr>
        <w:t>dev</w:t>
      </w:r>
    </w:p>
    <w:p w14:paraId="0453FB87" w14:textId="77777777" w:rsidR="00EF70F9" w:rsidRDefault="00EF70F9" w:rsidP="00EF70F9">
      <w:pPr>
        <w:jc w:val="center"/>
        <w:rPr>
          <w:rFonts w:ascii="Times New Roman" w:hAnsi="Times New Roman" w:cs="Times New Roman"/>
          <w:sz w:val="36"/>
          <w:szCs w:val="36"/>
        </w:rPr>
      </w:pPr>
    </w:p>
    <w:p w14:paraId="24E51906" w14:textId="03FDD0C0" w:rsidR="00EF70F9" w:rsidRPr="00EF70F9" w:rsidRDefault="00EF70F9" w:rsidP="00EF70F9">
      <w:pPr>
        <w:jc w:val="center"/>
        <w:rPr>
          <w:rFonts w:ascii="Times New Roman" w:hAnsi="Times New Roman" w:cs="Times New Roman"/>
          <w:sz w:val="28"/>
          <w:szCs w:val="28"/>
        </w:rPr>
      </w:pPr>
      <w:r>
        <w:rPr>
          <w:rFonts w:ascii="Times New Roman" w:hAnsi="Times New Roman" w:cs="Times New Roman"/>
          <w:sz w:val="28"/>
          <w:szCs w:val="28"/>
        </w:rPr>
        <w:t>Project Advocate</w:t>
      </w:r>
    </w:p>
    <w:p w14:paraId="093DDA98" w14:textId="77777777" w:rsidR="00AE2493" w:rsidRDefault="00AE2493" w:rsidP="00AE2493">
      <w:pPr>
        <w:jc w:val="center"/>
        <w:rPr>
          <w:rFonts w:ascii="Times New Roman" w:hAnsi="Times New Roman" w:cs="Times New Roman"/>
          <w:sz w:val="36"/>
          <w:szCs w:val="36"/>
        </w:rPr>
      </w:pPr>
    </w:p>
    <w:p w14:paraId="3C8F1AB0" w14:textId="39A82263" w:rsidR="00E31438" w:rsidRPr="0002796D" w:rsidRDefault="00E31438">
      <w:pPr>
        <w:rPr>
          <w:rFonts w:ascii="Times New Roman" w:hAnsi="Times New Roman" w:cs="Times New Roman"/>
          <w:sz w:val="22"/>
          <w:szCs w:val="22"/>
        </w:rPr>
      </w:pPr>
      <w:r w:rsidRPr="0002796D">
        <w:rPr>
          <w:rFonts w:ascii="Times New Roman" w:hAnsi="Times New Roman" w:cs="Times New Roman"/>
          <w:sz w:val="22"/>
          <w:szCs w:val="22"/>
        </w:rPr>
        <w:t>General Instructions: 20</w:t>
      </w:r>
      <w:r w:rsidR="0098185D">
        <w:rPr>
          <w:rFonts w:ascii="Times New Roman" w:hAnsi="Times New Roman" w:cs="Times New Roman"/>
          <w:sz w:val="22"/>
          <w:szCs w:val="22"/>
        </w:rPr>
        <w:t>2</w:t>
      </w:r>
      <w:r w:rsidR="00F35C8B">
        <w:rPr>
          <w:rFonts w:ascii="Times New Roman" w:hAnsi="Times New Roman" w:cs="Times New Roman"/>
          <w:sz w:val="22"/>
          <w:szCs w:val="22"/>
        </w:rPr>
        <w:t>4</w:t>
      </w:r>
      <w:r w:rsidR="003F0C56">
        <w:rPr>
          <w:rFonts w:ascii="Times New Roman" w:hAnsi="Times New Roman" w:cs="Times New Roman"/>
          <w:sz w:val="22"/>
          <w:szCs w:val="22"/>
        </w:rPr>
        <w:t>B</w:t>
      </w:r>
      <w:r w:rsidRPr="0002796D">
        <w:rPr>
          <w:rFonts w:ascii="Times New Roman" w:hAnsi="Times New Roman" w:cs="Times New Roman"/>
          <w:sz w:val="22"/>
          <w:szCs w:val="22"/>
        </w:rPr>
        <w:t xml:space="preserve"> Caltech proposals </w:t>
      </w:r>
      <w:r w:rsidR="009006D8" w:rsidRPr="0002796D">
        <w:rPr>
          <w:rFonts w:ascii="Times New Roman" w:hAnsi="Times New Roman" w:cs="Times New Roman"/>
          <w:sz w:val="22"/>
          <w:szCs w:val="22"/>
        </w:rPr>
        <w:t xml:space="preserve">for Keck and Palomar observing time </w:t>
      </w:r>
      <w:r w:rsidR="00D24BF1">
        <w:rPr>
          <w:rFonts w:ascii="Times New Roman" w:hAnsi="Times New Roman" w:cs="Times New Roman"/>
          <w:sz w:val="22"/>
          <w:szCs w:val="22"/>
        </w:rPr>
        <w:t>shall</w:t>
      </w:r>
      <w:r w:rsidRPr="0002796D">
        <w:rPr>
          <w:rFonts w:ascii="Times New Roman" w:hAnsi="Times New Roman" w:cs="Times New Roman"/>
          <w:sz w:val="22"/>
          <w:szCs w:val="22"/>
        </w:rPr>
        <w:t xml:space="preserve"> follow this </w:t>
      </w:r>
      <w:r w:rsidR="00B1253A" w:rsidRPr="0002796D">
        <w:rPr>
          <w:rFonts w:ascii="Times New Roman" w:hAnsi="Times New Roman" w:cs="Times New Roman"/>
          <w:sz w:val="22"/>
          <w:szCs w:val="22"/>
        </w:rPr>
        <w:t xml:space="preserve">Observing Proposal </w:t>
      </w:r>
      <w:r w:rsidR="009006D8" w:rsidRPr="0002796D">
        <w:rPr>
          <w:rFonts w:ascii="Times New Roman" w:hAnsi="Times New Roman" w:cs="Times New Roman"/>
          <w:sz w:val="22"/>
          <w:szCs w:val="22"/>
        </w:rPr>
        <w:t>T</w:t>
      </w:r>
      <w:r w:rsidR="00B1253A" w:rsidRPr="0002796D">
        <w:rPr>
          <w:rFonts w:ascii="Times New Roman" w:hAnsi="Times New Roman" w:cs="Times New Roman"/>
          <w:sz w:val="22"/>
          <w:szCs w:val="22"/>
        </w:rPr>
        <w:t xml:space="preserve">emplate.  Proposers </w:t>
      </w:r>
      <w:r w:rsidR="00D24BF1">
        <w:rPr>
          <w:rFonts w:ascii="Times New Roman" w:hAnsi="Times New Roman" w:cs="Times New Roman"/>
          <w:sz w:val="22"/>
          <w:szCs w:val="22"/>
        </w:rPr>
        <w:t>shall</w:t>
      </w:r>
      <w:r w:rsidR="00B1253A" w:rsidRPr="0002796D">
        <w:rPr>
          <w:rFonts w:ascii="Times New Roman" w:hAnsi="Times New Roman" w:cs="Times New Roman"/>
          <w:sz w:val="22"/>
          <w:szCs w:val="22"/>
        </w:rPr>
        <w:t xml:space="preserve"> retain original font sizes (1</w:t>
      </w:r>
      <w:r w:rsidR="0002796D" w:rsidRPr="0002796D">
        <w:rPr>
          <w:rFonts w:ascii="Times New Roman" w:hAnsi="Times New Roman" w:cs="Times New Roman"/>
          <w:sz w:val="22"/>
          <w:szCs w:val="22"/>
        </w:rPr>
        <w:t>1</w:t>
      </w:r>
      <w:r w:rsidR="00B1253A" w:rsidRPr="0002796D">
        <w:rPr>
          <w:rFonts w:ascii="Times New Roman" w:hAnsi="Times New Roman" w:cs="Times New Roman"/>
          <w:sz w:val="22"/>
          <w:szCs w:val="22"/>
        </w:rPr>
        <w:t>p) and margin setup</w:t>
      </w:r>
      <w:r w:rsidR="00486F28" w:rsidRPr="0002796D">
        <w:rPr>
          <w:rFonts w:ascii="Times New Roman" w:hAnsi="Times New Roman" w:cs="Times New Roman"/>
          <w:sz w:val="22"/>
          <w:szCs w:val="22"/>
        </w:rPr>
        <w:t xml:space="preserve"> from this template</w:t>
      </w:r>
      <w:r w:rsidR="00B1253A" w:rsidRPr="0002796D">
        <w:rPr>
          <w:rFonts w:ascii="Times New Roman" w:hAnsi="Times New Roman" w:cs="Times New Roman"/>
          <w:sz w:val="22"/>
          <w:szCs w:val="22"/>
        </w:rPr>
        <w:t xml:space="preserve">, and observe </w:t>
      </w:r>
      <w:r w:rsidR="00EC538B" w:rsidRPr="0002796D">
        <w:rPr>
          <w:rFonts w:ascii="Times New Roman" w:hAnsi="Times New Roman" w:cs="Times New Roman"/>
          <w:sz w:val="22"/>
          <w:szCs w:val="22"/>
        </w:rPr>
        <w:t xml:space="preserve">specified </w:t>
      </w:r>
      <w:r w:rsidR="00B1253A" w:rsidRPr="0002796D">
        <w:rPr>
          <w:rFonts w:ascii="Times New Roman" w:hAnsi="Times New Roman" w:cs="Times New Roman"/>
          <w:sz w:val="22"/>
          <w:szCs w:val="22"/>
        </w:rPr>
        <w:t>page limits</w:t>
      </w:r>
      <w:r w:rsidR="00EC538B" w:rsidRPr="0002796D">
        <w:rPr>
          <w:rFonts w:ascii="Times New Roman" w:hAnsi="Times New Roman" w:cs="Times New Roman"/>
          <w:sz w:val="22"/>
          <w:szCs w:val="22"/>
        </w:rPr>
        <w:t xml:space="preserve"> for each of the three sections below</w:t>
      </w:r>
      <w:r w:rsidR="00B1253A" w:rsidRPr="0002796D">
        <w:rPr>
          <w:rFonts w:ascii="Times New Roman" w:hAnsi="Times New Roman" w:cs="Times New Roman"/>
          <w:sz w:val="22"/>
          <w:szCs w:val="22"/>
        </w:rPr>
        <w:t>.</w:t>
      </w:r>
      <w:r w:rsidR="00A33466" w:rsidRPr="0002796D">
        <w:rPr>
          <w:rFonts w:ascii="Times New Roman" w:hAnsi="Times New Roman" w:cs="Times New Roman"/>
          <w:sz w:val="22"/>
          <w:szCs w:val="22"/>
        </w:rPr>
        <w:t xml:space="preserve"> </w:t>
      </w:r>
      <w:r w:rsidR="001D662C" w:rsidRPr="0002796D">
        <w:rPr>
          <w:rFonts w:ascii="Times New Roman" w:hAnsi="Times New Roman" w:cs="Times New Roman"/>
          <w:sz w:val="22"/>
          <w:szCs w:val="22"/>
        </w:rPr>
        <w:t>Complete all sections by r</w:t>
      </w:r>
      <w:r w:rsidR="00EE12FE" w:rsidRPr="0002796D">
        <w:rPr>
          <w:rFonts w:ascii="Times New Roman" w:hAnsi="Times New Roman" w:cs="Times New Roman"/>
          <w:sz w:val="22"/>
          <w:szCs w:val="22"/>
        </w:rPr>
        <w:t>eplac</w:t>
      </w:r>
      <w:r w:rsidR="001D662C" w:rsidRPr="0002796D">
        <w:rPr>
          <w:rFonts w:ascii="Times New Roman" w:hAnsi="Times New Roman" w:cs="Times New Roman"/>
          <w:sz w:val="22"/>
          <w:szCs w:val="22"/>
        </w:rPr>
        <w:t>ing</w:t>
      </w:r>
      <w:r w:rsidR="00EE12FE" w:rsidRPr="0002796D">
        <w:rPr>
          <w:rFonts w:ascii="Times New Roman" w:hAnsi="Times New Roman" w:cs="Times New Roman"/>
          <w:sz w:val="22"/>
          <w:szCs w:val="22"/>
        </w:rPr>
        <w:t xml:space="preserve"> the </w:t>
      </w:r>
      <w:r w:rsidR="00EC538B" w:rsidRPr="0002796D">
        <w:rPr>
          <w:rFonts w:ascii="Times New Roman" w:hAnsi="Times New Roman" w:cs="Times New Roman"/>
          <w:sz w:val="22"/>
          <w:szCs w:val="22"/>
        </w:rPr>
        <w:t xml:space="preserve">section </w:t>
      </w:r>
      <w:r w:rsidR="00EE12FE" w:rsidRPr="0002796D">
        <w:rPr>
          <w:rFonts w:ascii="Times New Roman" w:hAnsi="Times New Roman" w:cs="Times New Roman"/>
          <w:sz w:val="22"/>
          <w:szCs w:val="22"/>
        </w:rPr>
        <w:t>descriptions</w:t>
      </w:r>
      <w:r w:rsidR="00EC538B" w:rsidRPr="0002796D">
        <w:rPr>
          <w:rFonts w:ascii="Times New Roman" w:hAnsi="Times New Roman" w:cs="Times New Roman"/>
          <w:sz w:val="22"/>
          <w:szCs w:val="22"/>
        </w:rPr>
        <w:t xml:space="preserve">/instructions </w:t>
      </w:r>
      <w:r w:rsidR="00EE12FE" w:rsidRPr="0002796D">
        <w:rPr>
          <w:rFonts w:ascii="Times New Roman" w:hAnsi="Times New Roman" w:cs="Times New Roman"/>
          <w:sz w:val="22"/>
          <w:szCs w:val="22"/>
        </w:rPr>
        <w:t>in the sections below with your responses.</w:t>
      </w:r>
    </w:p>
    <w:p w14:paraId="58FFAAF3" w14:textId="77777777" w:rsidR="00B66DEC" w:rsidRPr="0002796D" w:rsidRDefault="00B66DEC">
      <w:pPr>
        <w:rPr>
          <w:rFonts w:ascii="Times New Roman" w:hAnsi="Times New Roman" w:cs="Times New Roman"/>
          <w:sz w:val="22"/>
          <w:szCs w:val="22"/>
        </w:rPr>
      </w:pPr>
    </w:p>
    <w:p w14:paraId="634E2463" w14:textId="77777777" w:rsidR="00B66DEC" w:rsidRPr="0002796D" w:rsidRDefault="00B66DEC">
      <w:pPr>
        <w:rPr>
          <w:rFonts w:ascii="Times New Roman" w:hAnsi="Times New Roman" w:cs="Times New Roman"/>
          <w:sz w:val="22"/>
          <w:szCs w:val="22"/>
        </w:rPr>
      </w:pPr>
    </w:p>
    <w:p w14:paraId="47D6CA53" w14:textId="441DA0F5" w:rsidR="00B66DEC" w:rsidRPr="0002796D" w:rsidRDefault="00B1253A">
      <w:pPr>
        <w:numPr>
          <w:ilvl w:val="0"/>
          <w:numId w:val="1"/>
        </w:numPr>
        <w:rPr>
          <w:rFonts w:ascii="Times New Roman" w:hAnsi="Times New Roman" w:cs="Times New Roman"/>
          <w:sz w:val="22"/>
          <w:szCs w:val="22"/>
        </w:rPr>
      </w:pPr>
      <w:r w:rsidRPr="0002796D">
        <w:rPr>
          <w:rFonts w:ascii="Times New Roman" w:hAnsi="Times New Roman" w:cs="Times New Roman"/>
          <w:b/>
          <w:bCs/>
          <w:i/>
          <w:iCs/>
          <w:sz w:val="22"/>
          <w:szCs w:val="22"/>
        </w:rPr>
        <w:t xml:space="preserve">Scientific Justification: </w:t>
      </w:r>
      <w:r w:rsidRPr="0002796D">
        <w:rPr>
          <w:rFonts w:ascii="Times New Roman" w:hAnsi="Times New Roman" w:cs="Times New Roman"/>
          <w:sz w:val="22"/>
          <w:szCs w:val="22"/>
        </w:rPr>
        <w:t xml:space="preserve">Maximum of </w:t>
      </w:r>
      <w:r w:rsidR="00851EA3">
        <w:rPr>
          <w:rFonts w:ascii="Times New Roman" w:hAnsi="Times New Roman" w:cs="Times New Roman"/>
          <w:sz w:val="22"/>
          <w:szCs w:val="22"/>
        </w:rPr>
        <w:t>three</w:t>
      </w:r>
      <w:r w:rsidRPr="0002796D">
        <w:rPr>
          <w:rFonts w:ascii="Times New Roman" w:hAnsi="Times New Roman" w:cs="Times New Roman"/>
          <w:sz w:val="22"/>
          <w:szCs w:val="22"/>
        </w:rPr>
        <w:t xml:space="preserve"> (</w:t>
      </w:r>
      <w:r w:rsidR="00851EA3">
        <w:rPr>
          <w:rFonts w:ascii="Times New Roman" w:hAnsi="Times New Roman" w:cs="Times New Roman"/>
          <w:sz w:val="22"/>
          <w:szCs w:val="22"/>
        </w:rPr>
        <w:t>3</w:t>
      </w:r>
      <w:r w:rsidRPr="0002796D">
        <w:rPr>
          <w:rFonts w:ascii="Times New Roman" w:hAnsi="Times New Roman" w:cs="Times New Roman"/>
          <w:sz w:val="22"/>
          <w:szCs w:val="22"/>
        </w:rPr>
        <w:t xml:space="preserve">) pages including </w:t>
      </w:r>
      <w:r w:rsidR="00EE12FE" w:rsidRPr="0002796D">
        <w:rPr>
          <w:rFonts w:ascii="Times New Roman" w:hAnsi="Times New Roman" w:cs="Times New Roman"/>
          <w:sz w:val="22"/>
          <w:szCs w:val="22"/>
        </w:rPr>
        <w:t xml:space="preserve">project title, </w:t>
      </w:r>
      <w:r w:rsidRPr="0002796D">
        <w:rPr>
          <w:rFonts w:ascii="Times New Roman" w:hAnsi="Times New Roman" w:cs="Times New Roman"/>
          <w:sz w:val="22"/>
          <w:szCs w:val="22"/>
        </w:rPr>
        <w:t xml:space="preserve">narrative, figures, tables (exclusive of observing lists), and references.  </w:t>
      </w:r>
      <w:r w:rsidR="00EC538B" w:rsidRPr="0002796D">
        <w:rPr>
          <w:rFonts w:ascii="Times New Roman" w:hAnsi="Times New Roman" w:cs="Times New Roman"/>
          <w:sz w:val="22"/>
          <w:szCs w:val="22"/>
        </w:rPr>
        <w:t xml:space="preserve">Palomar </w:t>
      </w:r>
      <w:r w:rsidRPr="0002796D">
        <w:rPr>
          <w:rFonts w:ascii="Times New Roman" w:hAnsi="Times New Roman" w:cs="Times New Roman"/>
          <w:sz w:val="22"/>
          <w:szCs w:val="22"/>
        </w:rPr>
        <w:t>Large Program requests</w:t>
      </w:r>
      <w:r w:rsidR="00EC538B" w:rsidRPr="0002796D">
        <w:rPr>
          <w:rFonts w:ascii="Times New Roman" w:hAnsi="Times New Roman" w:cs="Times New Roman"/>
          <w:sz w:val="22"/>
          <w:szCs w:val="22"/>
        </w:rPr>
        <w:t xml:space="preserve"> </w:t>
      </w:r>
      <w:r w:rsidRPr="0002796D">
        <w:rPr>
          <w:rFonts w:ascii="Times New Roman" w:hAnsi="Times New Roman" w:cs="Times New Roman"/>
          <w:sz w:val="22"/>
          <w:szCs w:val="22"/>
        </w:rPr>
        <w:t>may use</w:t>
      </w:r>
      <w:r w:rsidR="00494E10" w:rsidRPr="0002796D">
        <w:rPr>
          <w:rFonts w:ascii="Times New Roman" w:hAnsi="Times New Roman" w:cs="Times New Roman"/>
          <w:sz w:val="22"/>
          <w:szCs w:val="22"/>
        </w:rPr>
        <w:t xml:space="preserve"> an additional</w:t>
      </w:r>
      <w:r w:rsidRPr="0002796D">
        <w:rPr>
          <w:rFonts w:ascii="Times New Roman" w:hAnsi="Times New Roman" w:cs="Times New Roman"/>
          <w:sz w:val="22"/>
          <w:szCs w:val="22"/>
        </w:rPr>
        <w:t xml:space="preserve"> </w:t>
      </w:r>
      <w:r w:rsidR="00851EA3">
        <w:rPr>
          <w:rFonts w:ascii="Times New Roman" w:hAnsi="Times New Roman" w:cs="Times New Roman"/>
          <w:sz w:val="22"/>
          <w:szCs w:val="22"/>
        </w:rPr>
        <w:t>three</w:t>
      </w:r>
      <w:r w:rsidR="00494E10" w:rsidRPr="0002796D">
        <w:rPr>
          <w:rFonts w:ascii="Times New Roman" w:hAnsi="Times New Roman" w:cs="Times New Roman"/>
          <w:sz w:val="22"/>
          <w:szCs w:val="22"/>
        </w:rPr>
        <w:t xml:space="preserve"> pages; </w:t>
      </w:r>
      <w:r w:rsidR="00EC538B" w:rsidRPr="0002796D">
        <w:rPr>
          <w:rFonts w:ascii="Times New Roman" w:hAnsi="Times New Roman" w:cs="Times New Roman"/>
          <w:sz w:val="22"/>
          <w:szCs w:val="22"/>
        </w:rPr>
        <w:t xml:space="preserve">and </w:t>
      </w:r>
      <w:r w:rsidR="00494E10" w:rsidRPr="0002796D">
        <w:rPr>
          <w:rFonts w:ascii="Times New Roman" w:hAnsi="Times New Roman" w:cs="Times New Roman"/>
          <w:sz w:val="22"/>
          <w:szCs w:val="22"/>
        </w:rPr>
        <w:t xml:space="preserve">separately, </w:t>
      </w:r>
      <w:r w:rsidR="00A33466" w:rsidRPr="0002796D">
        <w:rPr>
          <w:rFonts w:ascii="Times New Roman" w:hAnsi="Times New Roman" w:cs="Times New Roman"/>
          <w:sz w:val="22"/>
          <w:szCs w:val="22"/>
        </w:rPr>
        <w:t xml:space="preserve">should address </w:t>
      </w:r>
      <w:r w:rsidRPr="0002796D">
        <w:rPr>
          <w:rFonts w:ascii="Times New Roman" w:hAnsi="Times New Roman" w:cs="Times New Roman"/>
          <w:sz w:val="22"/>
          <w:szCs w:val="22"/>
        </w:rPr>
        <w:t>scientific management and public data release plans.</w:t>
      </w:r>
    </w:p>
    <w:p w14:paraId="161C9C42" w14:textId="77777777" w:rsidR="00B66DEC" w:rsidRPr="0002796D" w:rsidRDefault="00B66DEC">
      <w:pPr>
        <w:rPr>
          <w:rFonts w:ascii="Times New Roman" w:hAnsi="Times New Roman" w:cs="Times New Roman"/>
          <w:sz w:val="22"/>
          <w:szCs w:val="22"/>
        </w:rPr>
      </w:pPr>
    </w:p>
    <w:p w14:paraId="62A35C1A" w14:textId="2C621223" w:rsidR="00B66DEC" w:rsidRPr="0002796D" w:rsidRDefault="00B1253A" w:rsidP="00E31438">
      <w:pPr>
        <w:ind w:left="705"/>
        <w:rPr>
          <w:rFonts w:ascii="Times New Roman" w:hAnsi="Times New Roman" w:cs="Times New Roman"/>
          <w:sz w:val="22"/>
          <w:szCs w:val="22"/>
        </w:rPr>
      </w:pPr>
      <w:r w:rsidRPr="0002796D">
        <w:rPr>
          <w:rFonts w:ascii="Times New Roman" w:hAnsi="Times New Roman" w:cs="Times New Roman"/>
          <w:sz w:val="22"/>
          <w:szCs w:val="22"/>
        </w:rPr>
        <w:t xml:space="preserve">The Scientific Justification should provide a clear explanation of the background, context and </w:t>
      </w:r>
      <w:r w:rsidRPr="0002796D">
        <w:rPr>
          <w:rFonts w:ascii="Times New Roman" w:hAnsi="Times New Roman" w:cs="Times New Roman"/>
          <w:sz w:val="22"/>
          <w:szCs w:val="22"/>
        </w:rPr>
        <w:tab/>
        <w:t>motivation for your proposed observations. It should justify the expected outcome(s) and why they are important and timely. Not all (</w:t>
      </w:r>
      <w:r w:rsidR="009006D8" w:rsidRPr="0002796D">
        <w:rPr>
          <w:rFonts w:ascii="Times New Roman" w:hAnsi="Times New Roman" w:cs="Times New Roman"/>
          <w:sz w:val="22"/>
          <w:szCs w:val="22"/>
        </w:rPr>
        <w:t xml:space="preserve">and </w:t>
      </w:r>
      <w:r w:rsidRPr="0002796D">
        <w:rPr>
          <w:rFonts w:ascii="Times New Roman" w:hAnsi="Times New Roman" w:cs="Times New Roman"/>
          <w:sz w:val="22"/>
          <w:szCs w:val="22"/>
        </w:rPr>
        <w:t>perhaps no) TAC members will be specialists in the specific field of your proposal, so proposers are strongly advised to place the significance</w:t>
      </w:r>
      <w:r w:rsidR="00E31438" w:rsidRPr="0002796D">
        <w:rPr>
          <w:rFonts w:ascii="Times New Roman" w:hAnsi="Times New Roman" w:cs="Times New Roman"/>
          <w:sz w:val="22"/>
          <w:szCs w:val="22"/>
        </w:rPr>
        <w:t xml:space="preserve"> </w:t>
      </w:r>
      <w:r w:rsidRPr="0002796D">
        <w:rPr>
          <w:rFonts w:ascii="Times New Roman" w:hAnsi="Times New Roman" w:cs="Times New Roman"/>
          <w:sz w:val="22"/>
          <w:szCs w:val="22"/>
        </w:rPr>
        <w:t>of the</w:t>
      </w:r>
      <w:r w:rsidR="00EA4770">
        <w:rPr>
          <w:rFonts w:ascii="Times New Roman" w:hAnsi="Times New Roman" w:cs="Times New Roman"/>
          <w:sz w:val="22"/>
          <w:szCs w:val="22"/>
        </w:rPr>
        <w:t xml:space="preserve"> </w:t>
      </w:r>
      <w:r w:rsidRPr="0002796D">
        <w:rPr>
          <w:rFonts w:ascii="Times New Roman" w:hAnsi="Times New Roman" w:cs="Times New Roman"/>
          <w:sz w:val="22"/>
          <w:szCs w:val="22"/>
        </w:rPr>
        <w:t xml:space="preserve">proposed observations into broader context. </w:t>
      </w:r>
      <w:r w:rsidR="000F64E3">
        <w:rPr>
          <w:rFonts w:ascii="Times New Roman" w:hAnsi="Times New Roman" w:cs="Times New Roman"/>
          <w:sz w:val="22"/>
          <w:szCs w:val="22"/>
        </w:rPr>
        <w:t>We recommend asking</w:t>
      </w:r>
      <w:r w:rsidRPr="0002796D">
        <w:rPr>
          <w:rFonts w:ascii="Times New Roman" w:hAnsi="Times New Roman" w:cs="Times New Roman"/>
          <w:sz w:val="22"/>
          <w:szCs w:val="22"/>
        </w:rPr>
        <w:t xml:space="preserve"> yourself </w:t>
      </w:r>
      <w:r w:rsidR="000F64E3">
        <w:rPr>
          <w:rFonts w:ascii="Times New Roman" w:hAnsi="Times New Roman" w:cs="Times New Roman"/>
          <w:sz w:val="22"/>
          <w:szCs w:val="22"/>
        </w:rPr>
        <w:t>“</w:t>
      </w:r>
      <w:r w:rsidR="00DA19E4">
        <w:rPr>
          <w:rFonts w:ascii="Times New Roman" w:hAnsi="Times New Roman" w:cs="Times New Roman"/>
          <w:sz w:val="22"/>
          <w:szCs w:val="22"/>
        </w:rPr>
        <w:t>w</w:t>
      </w:r>
      <w:r w:rsidRPr="0002796D">
        <w:rPr>
          <w:rFonts w:ascii="Times New Roman" w:hAnsi="Times New Roman" w:cs="Times New Roman"/>
          <w:sz w:val="22"/>
          <w:szCs w:val="22"/>
        </w:rPr>
        <w:t xml:space="preserve">hy </w:t>
      </w:r>
      <w:proofErr w:type="gramStart"/>
      <w:r w:rsidRPr="0002796D">
        <w:rPr>
          <w:rFonts w:ascii="Times New Roman" w:hAnsi="Times New Roman" w:cs="Times New Roman"/>
          <w:sz w:val="22"/>
          <w:szCs w:val="22"/>
        </w:rPr>
        <w:t>should a knowledgeable astronomer</w:t>
      </w:r>
      <w:proofErr w:type="gramEnd"/>
      <w:r w:rsidRPr="0002796D">
        <w:rPr>
          <w:rFonts w:ascii="Times New Roman" w:hAnsi="Times New Roman" w:cs="Times New Roman"/>
          <w:sz w:val="22"/>
          <w:szCs w:val="22"/>
        </w:rPr>
        <w:t xml:space="preserve"> care or get excited about these observations?</w:t>
      </w:r>
      <w:r w:rsidR="000F64E3">
        <w:rPr>
          <w:rFonts w:ascii="Times New Roman" w:hAnsi="Times New Roman" w:cs="Times New Roman"/>
          <w:sz w:val="22"/>
          <w:szCs w:val="22"/>
        </w:rPr>
        <w:t>”</w:t>
      </w:r>
      <w:r w:rsidRPr="0002796D">
        <w:rPr>
          <w:rFonts w:ascii="Times New Roman" w:hAnsi="Times New Roman" w:cs="Times New Roman"/>
          <w:sz w:val="22"/>
          <w:szCs w:val="22"/>
        </w:rPr>
        <w:t xml:space="preserve"> and ensure that question is clearly answered in your Scientific Justification.</w:t>
      </w:r>
    </w:p>
    <w:p w14:paraId="30114044" w14:textId="77777777" w:rsidR="00B66DEC" w:rsidRPr="0002796D" w:rsidRDefault="00B66DEC">
      <w:pPr>
        <w:pStyle w:val="PreformattedText"/>
        <w:rPr>
          <w:rFonts w:ascii="Times New Roman" w:hAnsi="Times New Roman" w:cs="Times New Roman"/>
          <w:sz w:val="22"/>
          <w:szCs w:val="22"/>
        </w:rPr>
      </w:pPr>
    </w:p>
    <w:p w14:paraId="20DB3CFB" w14:textId="0139B888" w:rsidR="00B66DEC" w:rsidRPr="0002796D" w:rsidRDefault="00B1253A" w:rsidP="00E31438">
      <w:pPr>
        <w:ind w:left="705"/>
        <w:rPr>
          <w:rFonts w:ascii="Times New Roman" w:hAnsi="Times New Roman" w:cs="Times New Roman"/>
          <w:sz w:val="22"/>
          <w:szCs w:val="22"/>
        </w:rPr>
      </w:pPr>
      <w:r w:rsidRPr="0002796D">
        <w:rPr>
          <w:rFonts w:ascii="Times New Roman" w:hAnsi="Times New Roman" w:cs="Times New Roman"/>
          <w:sz w:val="22"/>
          <w:szCs w:val="22"/>
        </w:rPr>
        <w:t xml:space="preserve">Proposers are encouraged to justify the </w:t>
      </w:r>
      <w:r w:rsidR="000F64E3">
        <w:rPr>
          <w:rFonts w:ascii="Times New Roman" w:hAnsi="Times New Roman" w:cs="Times New Roman"/>
          <w:sz w:val="22"/>
          <w:szCs w:val="22"/>
        </w:rPr>
        <w:t>“</w:t>
      </w:r>
      <w:r w:rsidRPr="0002796D">
        <w:rPr>
          <w:rFonts w:ascii="Times New Roman" w:hAnsi="Times New Roman" w:cs="Times New Roman"/>
          <w:sz w:val="22"/>
          <w:szCs w:val="22"/>
        </w:rPr>
        <w:t>science efficiency</w:t>
      </w:r>
      <w:r w:rsidR="000F64E3">
        <w:rPr>
          <w:rFonts w:ascii="Times New Roman" w:hAnsi="Times New Roman" w:cs="Times New Roman"/>
          <w:sz w:val="22"/>
          <w:szCs w:val="22"/>
        </w:rPr>
        <w:t>”</w:t>
      </w:r>
      <w:r w:rsidRPr="0002796D">
        <w:rPr>
          <w:rFonts w:ascii="Times New Roman" w:hAnsi="Times New Roman" w:cs="Times New Roman"/>
          <w:sz w:val="22"/>
          <w:szCs w:val="22"/>
        </w:rPr>
        <w:t xml:space="preserve"> of the proposed obser</w:t>
      </w:r>
      <w:r w:rsidR="00E31438" w:rsidRPr="0002796D">
        <w:rPr>
          <w:rFonts w:ascii="Times New Roman" w:hAnsi="Times New Roman" w:cs="Times New Roman"/>
          <w:sz w:val="22"/>
          <w:szCs w:val="22"/>
        </w:rPr>
        <w:t>vations, i.e. t</w:t>
      </w:r>
      <w:r w:rsidRPr="0002796D">
        <w:rPr>
          <w:rFonts w:ascii="Times New Roman" w:hAnsi="Times New Roman" w:cs="Times New Roman"/>
          <w:sz w:val="22"/>
          <w:szCs w:val="22"/>
        </w:rPr>
        <w:t xml:space="preserve">he scientific gain relative to the total program observing time and any other risks involved.  The </w:t>
      </w:r>
      <w:r w:rsidR="000F64E3">
        <w:rPr>
          <w:rFonts w:ascii="Times New Roman" w:hAnsi="Times New Roman" w:cs="Times New Roman"/>
          <w:sz w:val="22"/>
          <w:szCs w:val="22"/>
        </w:rPr>
        <w:t>“</w:t>
      </w:r>
      <w:r w:rsidRPr="0002796D">
        <w:rPr>
          <w:rFonts w:ascii="Times New Roman" w:hAnsi="Times New Roman" w:cs="Times New Roman"/>
          <w:sz w:val="22"/>
          <w:szCs w:val="22"/>
        </w:rPr>
        <w:t>risk vs. reward</w:t>
      </w:r>
      <w:r w:rsidR="000F64E3">
        <w:rPr>
          <w:rFonts w:ascii="Times New Roman" w:hAnsi="Times New Roman" w:cs="Times New Roman"/>
          <w:sz w:val="22"/>
          <w:szCs w:val="22"/>
        </w:rPr>
        <w:t>”</w:t>
      </w:r>
      <w:r w:rsidRPr="0002796D">
        <w:rPr>
          <w:rFonts w:ascii="Times New Roman" w:hAnsi="Times New Roman" w:cs="Times New Roman"/>
          <w:sz w:val="22"/>
          <w:szCs w:val="22"/>
        </w:rPr>
        <w:t xml:space="preserve"> of the proposed program should be clear and justified. This is especially important for Large Programs that are expected to require (or already have required) more than one semester, and also very small requests (e.g. 0.5 nights)</w:t>
      </w:r>
      <w:r w:rsidR="00DA19E4">
        <w:rPr>
          <w:rFonts w:ascii="Times New Roman" w:hAnsi="Times New Roman" w:cs="Times New Roman"/>
          <w:sz w:val="22"/>
          <w:szCs w:val="22"/>
        </w:rPr>
        <w:t>.</w:t>
      </w:r>
    </w:p>
    <w:p w14:paraId="15BF3F94" w14:textId="77777777" w:rsidR="00B66DEC" w:rsidRPr="0002796D" w:rsidRDefault="00B66DEC">
      <w:pPr>
        <w:rPr>
          <w:rFonts w:ascii="Times New Roman" w:hAnsi="Times New Roman" w:cs="Times New Roman"/>
          <w:sz w:val="22"/>
          <w:szCs w:val="22"/>
        </w:rPr>
      </w:pPr>
    </w:p>
    <w:p w14:paraId="64F6D4CC" w14:textId="060B8EE3" w:rsidR="00EF70F9" w:rsidRPr="0002796D" w:rsidRDefault="00EF70F9">
      <w:pPr>
        <w:rPr>
          <w:rFonts w:ascii="Times New Roman" w:hAnsi="Times New Roman" w:cs="Times New Roman"/>
          <w:sz w:val="22"/>
          <w:szCs w:val="22"/>
        </w:rPr>
      </w:pPr>
      <w:r w:rsidRPr="0002796D">
        <w:rPr>
          <w:rFonts w:ascii="Times New Roman" w:hAnsi="Times New Roman" w:cs="Times New Roman"/>
          <w:sz w:val="22"/>
          <w:szCs w:val="22"/>
        </w:rPr>
        <w:br w:type="page"/>
      </w:r>
    </w:p>
    <w:p w14:paraId="6C4E939D" w14:textId="0D50BD36" w:rsidR="00B66DEC" w:rsidRPr="0002796D" w:rsidRDefault="00B1253A">
      <w:pPr>
        <w:numPr>
          <w:ilvl w:val="0"/>
          <w:numId w:val="1"/>
        </w:numPr>
        <w:rPr>
          <w:rFonts w:ascii="Times New Roman" w:hAnsi="Times New Roman" w:cs="Times New Roman"/>
          <w:b/>
          <w:bCs/>
          <w:i/>
          <w:iCs/>
          <w:sz w:val="22"/>
          <w:szCs w:val="22"/>
        </w:rPr>
      </w:pPr>
      <w:r w:rsidRPr="0002796D">
        <w:rPr>
          <w:rFonts w:ascii="Times New Roman" w:hAnsi="Times New Roman" w:cs="Times New Roman"/>
          <w:b/>
          <w:bCs/>
          <w:i/>
          <w:iCs/>
          <w:sz w:val="22"/>
          <w:szCs w:val="22"/>
        </w:rPr>
        <w:lastRenderedPageBreak/>
        <w:t xml:space="preserve">Technical Justification: </w:t>
      </w:r>
      <w:r w:rsidRPr="0002796D">
        <w:rPr>
          <w:rFonts w:ascii="Times New Roman" w:hAnsi="Times New Roman" w:cs="Times New Roman"/>
          <w:sz w:val="22"/>
          <w:szCs w:val="22"/>
        </w:rPr>
        <w:t xml:space="preserve">Maximum </w:t>
      </w:r>
      <w:r w:rsidR="00494E10" w:rsidRPr="0002796D">
        <w:rPr>
          <w:rFonts w:ascii="Times New Roman" w:hAnsi="Times New Roman" w:cs="Times New Roman"/>
          <w:sz w:val="22"/>
          <w:szCs w:val="22"/>
        </w:rPr>
        <w:t xml:space="preserve">of </w:t>
      </w:r>
      <w:r w:rsidRPr="0002796D">
        <w:rPr>
          <w:rFonts w:ascii="Times New Roman" w:hAnsi="Times New Roman" w:cs="Times New Roman"/>
          <w:sz w:val="22"/>
          <w:szCs w:val="22"/>
        </w:rPr>
        <w:t>1</w:t>
      </w:r>
      <w:r w:rsidR="009C6962">
        <w:rPr>
          <w:rFonts w:ascii="Times New Roman" w:hAnsi="Times New Roman" w:cs="Times New Roman"/>
          <w:sz w:val="22"/>
          <w:szCs w:val="22"/>
        </w:rPr>
        <w:t>.5</w:t>
      </w:r>
      <w:r w:rsidRPr="0002796D">
        <w:rPr>
          <w:rFonts w:ascii="Times New Roman" w:hAnsi="Times New Roman" w:cs="Times New Roman"/>
          <w:sz w:val="22"/>
          <w:szCs w:val="22"/>
        </w:rPr>
        <w:t xml:space="preserve"> pag</w:t>
      </w:r>
      <w:r w:rsidR="00494E10" w:rsidRPr="0002796D">
        <w:rPr>
          <w:rFonts w:ascii="Times New Roman" w:hAnsi="Times New Roman" w:cs="Times New Roman"/>
          <w:sz w:val="22"/>
          <w:szCs w:val="22"/>
        </w:rPr>
        <w:t>e</w:t>
      </w:r>
      <w:r w:rsidR="009C6962">
        <w:rPr>
          <w:rFonts w:ascii="Times New Roman" w:hAnsi="Times New Roman" w:cs="Times New Roman"/>
          <w:sz w:val="22"/>
          <w:szCs w:val="22"/>
        </w:rPr>
        <w:t>s</w:t>
      </w:r>
      <w:r w:rsidR="00494E10" w:rsidRPr="0002796D">
        <w:rPr>
          <w:rFonts w:ascii="Times New Roman" w:hAnsi="Times New Roman" w:cs="Times New Roman"/>
          <w:sz w:val="22"/>
          <w:szCs w:val="22"/>
        </w:rPr>
        <w:t xml:space="preserve"> ADDRESSING</w:t>
      </w:r>
      <w:r w:rsidR="00E31438" w:rsidRPr="0002796D">
        <w:rPr>
          <w:rFonts w:ascii="Times New Roman" w:hAnsi="Times New Roman" w:cs="Times New Roman"/>
          <w:sz w:val="22"/>
          <w:szCs w:val="22"/>
        </w:rPr>
        <w:t xml:space="preserve"> all subsections below</w:t>
      </w:r>
    </w:p>
    <w:p w14:paraId="1D81D164" w14:textId="0F29C322" w:rsidR="00B66DEC" w:rsidRPr="0002796D" w:rsidRDefault="004A7801">
      <w:pPr>
        <w:pStyle w:val="PreformattedText"/>
        <w:numPr>
          <w:ilvl w:val="1"/>
          <w:numId w:val="1"/>
        </w:numPr>
        <w:rPr>
          <w:rFonts w:ascii="Times New Roman" w:hAnsi="Times New Roman" w:cs="Times New Roman"/>
          <w:sz w:val="22"/>
          <w:szCs w:val="22"/>
        </w:rPr>
      </w:pPr>
      <w:r>
        <w:rPr>
          <w:rFonts w:ascii="Times New Roman" w:hAnsi="Times New Roman" w:cs="Times New Roman"/>
          <w:b/>
          <w:bCs/>
          <w:i/>
          <w:iCs/>
          <w:sz w:val="22"/>
          <w:szCs w:val="22"/>
        </w:rPr>
        <w:t xml:space="preserve"> </w:t>
      </w:r>
      <w:r w:rsidR="00B1253A" w:rsidRPr="0002796D">
        <w:rPr>
          <w:rFonts w:ascii="Times New Roman" w:hAnsi="Times New Roman" w:cs="Times New Roman"/>
          <w:b/>
          <w:bCs/>
          <w:i/>
          <w:iCs/>
          <w:sz w:val="22"/>
          <w:szCs w:val="22"/>
        </w:rPr>
        <w:t>Telescope &amp; Instrument Justification</w:t>
      </w:r>
      <w:r w:rsidR="00B1253A" w:rsidRPr="0002796D">
        <w:rPr>
          <w:rFonts w:ascii="Times New Roman" w:hAnsi="Times New Roman" w:cs="Times New Roman"/>
          <w:sz w:val="22"/>
          <w:szCs w:val="22"/>
        </w:rPr>
        <w:t>: articulate why Keck</w:t>
      </w:r>
      <w:r w:rsidR="00A33466" w:rsidRPr="0002796D">
        <w:rPr>
          <w:rFonts w:ascii="Times New Roman" w:hAnsi="Times New Roman" w:cs="Times New Roman"/>
          <w:sz w:val="22"/>
          <w:szCs w:val="22"/>
        </w:rPr>
        <w:t xml:space="preserve"> </w:t>
      </w:r>
      <w:r w:rsidR="00EC538B" w:rsidRPr="0002796D">
        <w:rPr>
          <w:rFonts w:ascii="Times New Roman" w:hAnsi="Times New Roman" w:cs="Times New Roman"/>
          <w:sz w:val="22"/>
          <w:szCs w:val="22"/>
        </w:rPr>
        <w:t>and/or</w:t>
      </w:r>
      <w:r w:rsidR="00A33466" w:rsidRPr="0002796D">
        <w:rPr>
          <w:rFonts w:ascii="Times New Roman" w:hAnsi="Times New Roman" w:cs="Times New Roman"/>
          <w:sz w:val="22"/>
          <w:szCs w:val="22"/>
        </w:rPr>
        <w:t xml:space="preserve"> Palomar?</w:t>
      </w:r>
      <w:r w:rsidR="00B1253A" w:rsidRPr="0002796D">
        <w:rPr>
          <w:rFonts w:ascii="Times New Roman" w:hAnsi="Times New Roman" w:cs="Times New Roman"/>
          <w:sz w:val="22"/>
          <w:szCs w:val="22"/>
        </w:rPr>
        <w:t xml:space="preserve"> + </w:t>
      </w:r>
      <w:proofErr w:type="gramStart"/>
      <w:r w:rsidR="00B1253A" w:rsidRPr="0002796D">
        <w:rPr>
          <w:rFonts w:ascii="Times New Roman" w:hAnsi="Times New Roman" w:cs="Times New Roman"/>
          <w:sz w:val="22"/>
          <w:szCs w:val="22"/>
        </w:rPr>
        <w:t>selected</w:t>
      </w:r>
      <w:proofErr w:type="gramEnd"/>
      <w:r w:rsidR="00B1253A" w:rsidRPr="0002796D">
        <w:rPr>
          <w:rFonts w:ascii="Times New Roman" w:hAnsi="Times New Roman" w:cs="Times New Roman"/>
          <w:sz w:val="22"/>
          <w:szCs w:val="22"/>
        </w:rPr>
        <w:t xml:space="preserve"> instrument(s) is (are) the right combination to address the observing objectives.</w:t>
      </w:r>
    </w:p>
    <w:p w14:paraId="065F239C" w14:textId="596083A9" w:rsidR="00B66DEC" w:rsidRPr="0002796D" w:rsidRDefault="004A7801">
      <w:pPr>
        <w:pStyle w:val="PreformattedText"/>
        <w:numPr>
          <w:ilvl w:val="1"/>
          <w:numId w:val="1"/>
        </w:numPr>
        <w:rPr>
          <w:rFonts w:ascii="Times New Roman" w:hAnsi="Times New Roman" w:cs="Times New Roman"/>
          <w:sz w:val="22"/>
          <w:szCs w:val="22"/>
        </w:rPr>
      </w:pPr>
      <w:r>
        <w:rPr>
          <w:rFonts w:ascii="Times New Roman" w:hAnsi="Times New Roman" w:cs="Times New Roman"/>
          <w:b/>
          <w:bCs/>
          <w:i/>
          <w:iCs/>
          <w:sz w:val="22"/>
          <w:szCs w:val="22"/>
        </w:rPr>
        <w:t xml:space="preserve"> </w:t>
      </w:r>
      <w:r w:rsidR="00B1253A" w:rsidRPr="0002796D">
        <w:rPr>
          <w:rFonts w:ascii="Times New Roman" w:hAnsi="Times New Roman" w:cs="Times New Roman"/>
          <w:b/>
          <w:bCs/>
          <w:i/>
          <w:iCs/>
          <w:sz w:val="22"/>
          <w:szCs w:val="22"/>
        </w:rPr>
        <w:t>Exposure Time Justification</w:t>
      </w:r>
      <w:r w:rsidR="00B1253A" w:rsidRPr="0002796D">
        <w:rPr>
          <w:rFonts w:ascii="Times New Roman" w:hAnsi="Times New Roman" w:cs="Times New Roman"/>
          <w:b/>
          <w:bCs/>
          <w:sz w:val="22"/>
          <w:szCs w:val="22"/>
        </w:rPr>
        <w:t>:</w:t>
      </w:r>
      <w:r w:rsidR="00B1253A" w:rsidRPr="0002796D">
        <w:rPr>
          <w:rFonts w:ascii="Times New Roman" w:hAnsi="Times New Roman" w:cs="Times New Roman"/>
          <w:sz w:val="22"/>
          <w:szCs w:val="22"/>
        </w:rPr>
        <w:t xml:space="preserve"> Clearly state and JUSTIFY the requested exposure times for the proposed observations, and the minimum signal-to-noise (S/N) required if applicable; for spectroscopy, the wavelength region or spectral line where that S/N is to be achieved; the exposure times and overhead calculations for all targets; and the total number of nights requested. Including a worked example for a </w:t>
      </w:r>
      <w:r w:rsidR="006A2BD3">
        <w:rPr>
          <w:rFonts w:ascii="Times New Roman" w:hAnsi="Times New Roman" w:cs="Times New Roman"/>
          <w:sz w:val="22"/>
          <w:szCs w:val="22"/>
        </w:rPr>
        <w:t>“</w:t>
      </w:r>
      <w:r w:rsidR="00B1253A" w:rsidRPr="0002796D">
        <w:rPr>
          <w:rFonts w:ascii="Times New Roman" w:hAnsi="Times New Roman" w:cs="Times New Roman"/>
          <w:sz w:val="22"/>
          <w:szCs w:val="22"/>
        </w:rPr>
        <w:t>typical</w:t>
      </w:r>
      <w:r w:rsidR="006A2BD3">
        <w:rPr>
          <w:rFonts w:ascii="Times New Roman" w:hAnsi="Times New Roman" w:cs="Times New Roman"/>
          <w:sz w:val="22"/>
          <w:szCs w:val="22"/>
        </w:rPr>
        <w:t xml:space="preserve">” </w:t>
      </w:r>
      <w:r w:rsidR="00B1253A" w:rsidRPr="0002796D">
        <w:rPr>
          <w:rFonts w:ascii="Times New Roman" w:hAnsi="Times New Roman" w:cs="Times New Roman"/>
          <w:sz w:val="22"/>
          <w:szCs w:val="22"/>
        </w:rPr>
        <w:t>target from longer target lists is acceptable (</w:t>
      </w:r>
      <w:r w:rsidR="006A2BD3">
        <w:rPr>
          <w:rFonts w:ascii="Times New Roman" w:hAnsi="Times New Roman" w:cs="Times New Roman"/>
          <w:sz w:val="22"/>
          <w:szCs w:val="22"/>
        </w:rPr>
        <w:t xml:space="preserve">and </w:t>
      </w:r>
      <w:r w:rsidR="00B1253A" w:rsidRPr="0002796D">
        <w:rPr>
          <w:rFonts w:ascii="Times New Roman" w:hAnsi="Times New Roman" w:cs="Times New Roman"/>
          <w:sz w:val="22"/>
          <w:szCs w:val="22"/>
        </w:rPr>
        <w:t>ju</w:t>
      </w:r>
      <w:r w:rsidR="006A2BD3">
        <w:rPr>
          <w:rFonts w:ascii="Times New Roman" w:hAnsi="Times New Roman" w:cs="Times New Roman"/>
          <w:sz w:val="22"/>
          <w:szCs w:val="22"/>
        </w:rPr>
        <w:t>stify why the chosen target is “</w:t>
      </w:r>
      <w:r w:rsidR="00B1253A" w:rsidRPr="0002796D">
        <w:rPr>
          <w:rFonts w:ascii="Times New Roman" w:hAnsi="Times New Roman" w:cs="Times New Roman"/>
          <w:sz w:val="22"/>
          <w:szCs w:val="22"/>
        </w:rPr>
        <w:t>typical</w:t>
      </w:r>
      <w:r w:rsidR="006A2BD3">
        <w:rPr>
          <w:rFonts w:ascii="Times New Roman" w:hAnsi="Times New Roman" w:cs="Times New Roman"/>
          <w:sz w:val="22"/>
          <w:szCs w:val="22"/>
        </w:rPr>
        <w:t>”</w:t>
      </w:r>
      <w:r w:rsidR="00B1253A" w:rsidRPr="0002796D">
        <w:rPr>
          <w:rFonts w:ascii="Times New Roman" w:hAnsi="Times New Roman" w:cs="Times New Roman"/>
          <w:sz w:val="22"/>
          <w:szCs w:val="22"/>
        </w:rPr>
        <w:t xml:space="preserve">).  If you have targets with a range of properties, include calculations for illustrative, extreme cases. </w:t>
      </w:r>
    </w:p>
    <w:p w14:paraId="2B1714D8" w14:textId="126A7C41" w:rsidR="00B66DEC" w:rsidRPr="0002796D" w:rsidRDefault="004A7801" w:rsidP="00EC538B">
      <w:pPr>
        <w:numPr>
          <w:ilvl w:val="1"/>
          <w:numId w:val="1"/>
        </w:numPr>
        <w:rPr>
          <w:rFonts w:ascii="Times New Roman" w:hAnsi="Times New Roman" w:cs="Times New Roman"/>
          <w:sz w:val="22"/>
          <w:szCs w:val="22"/>
        </w:rPr>
      </w:pPr>
      <w:r>
        <w:rPr>
          <w:rFonts w:ascii="Times New Roman" w:hAnsi="Times New Roman" w:cs="Times New Roman"/>
          <w:b/>
          <w:bCs/>
          <w:i/>
          <w:iCs/>
          <w:sz w:val="22"/>
          <w:szCs w:val="22"/>
        </w:rPr>
        <w:t xml:space="preserve"> </w:t>
      </w:r>
      <w:r w:rsidR="00B1253A" w:rsidRPr="0002796D">
        <w:rPr>
          <w:rFonts w:ascii="Times New Roman" w:hAnsi="Times New Roman" w:cs="Times New Roman"/>
          <w:b/>
          <w:bCs/>
          <w:i/>
          <w:iCs/>
          <w:sz w:val="22"/>
          <w:szCs w:val="22"/>
        </w:rPr>
        <w:t>Lunation Justification:</w:t>
      </w:r>
      <w:r w:rsidR="00B1253A" w:rsidRPr="0002796D">
        <w:rPr>
          <w:rFonts w:ascii="Times New Roman" w:hAnsi="Times New Roman" w:cs="Times New Roman"/>
          <w:sz w:val="22"/>
          <w:szCs w:val="22"/>
        </w:rPr>
        <w:t xml:space="preserve"> JUSTIFY (not merely state) the lunar phase(s) in which your observations are feasible and efficient.  For example, do you really require dark time? Demonstrate why that is. How much more observing time would be required if gray nights were used? Providing an example S/N calculation is best (with all the other parameters kept the same as in the previous section). Keep in mind that all gray nights have some fraction of their time when the Moon is not up, so ensure your estimate of the increased time required accounts for this. Similarly, can you really observe your targets in bright time? Demonstrate why this is the case.</w:t>
      </w:r>
      <w:r w:rsidR="008023B4" w:rsidRPr="0002796D">
        <w:rPr>
          <w:rFonts w:ascii="Times New Roman" w:hAnsi="Times New Roman" w:cs="Times New Roman"/>
          <w:sz w:val="22"/>
          <w:szCs w:val="22"/>
        </w:rPr>
        <w:t xml:space="preserve">  Discussion presented here should support the selection of P’s and A’s on the corresponding Keck and/or Palomar cover</w:t>
      </w:r>
      <w:r w:rsidR="006A2BD3">
        <w:rPr>
          <w:rFonts w:ascii="Times New Roman" w:hAnsi="Times New Roman" w:cs="Times New Roman"/>
          <w:sz w:val="22"/>
          <w:szCs w:val="22"/>
        </w:rPr>
        <w:t xml:space="preserve"> </w:t>
      </w:r>
      <w:r w:rsidR="008023B4" w:rsidRPr="0002796D">
        <w:rPr>
          <w:rFonts w:ascii="Times New Roman" w:hAnsi="Times New Roman" w:cs="Times New Roman"/>
          <w:sz w:val="22"/>
          <w:szCs w:val="22"/>
        </w:rPr>
        <w:t>sheet.</w:t>
      </w:r>
    </w:p>
    <w:p w14:paraId="2F875F3D" w14:textId="12F61325" w:rsidR="00B66DEC" w:rsidRPr="0002796D" w:rsidRDefault="004A7801" w:rsidP="00CE061B">
      <w:pPr>
        <w:numPr>
          <w:ilvl w:val="1"/>
          <w:numId w:val="1"/>
        </w:numPr>
        <w:rPr>
          <w:rFonts w:ascii="Times New Roman" w:hAnsi="Times New Roman" w:cs="Times New Roman"/>
          <w:sz w:val="22"/>
          <w:szCs w:val="22"/>
        </w:rPr>
      </w:pPr>
      <w:r>
        <w:rPr>
          <w:rFonts w:ascii="Times New Roman" w:hAnsi="Times New Roman" w:cs="Times New Roman"/>
          <w:b/>
          <w:bCs/>
          <w:i/>
          <w:iCs/>
          <w:sz w:val="22"/>
          <w:szCs w:val="22"/>
        </w:rPr>
        <w:t xml:space="preserve"> </w:t>
      </w:r>
      <w:r w:rsidR="00B1253A" w:rsidRPr="0002796D">
        <w:rPr>
          <w:rFonts w:ascii="Times New Roman" w:hAnsi="Times New Roman" w:cs="Times New Roman"/>
          <w:b/>
          <w:bCs/>
          <w:i/>
          <w:iCs/>
          <w:sz w:val="22"/>
          <w:szCs w:val="22"/>
        </w:rPr>
        <w:t>Target Accessibility</w:t>
      </w:r>
      <w:r w:rsidR="00B1253A" w:rsidRPr="0002796D">
        <w:rPr>
          <w:rFonts w:ascii="Times New Roman" w:hAnsi="Times New Roman" w:cs="Times New Roman"/>
          <w:sz w:val="22"/>
          <w:szCs w:val="22"/>
        </w:rPr>
        <w:t xml:space="preserve">: Detail the accessibility of targets for the requested nights IN THIS SEMESTER. This must include the number of hours the field is above the </w:t>
      </w:r>
      <w:proofErr w:type="spellStart"/>
      <w:r w:rsidR="00B1253A" w:rsidRPr="0002796D">
        <w:rPr>
          <w:rFonts w:ascii="Times New Roman" w:hAnsi="Times New Roman" w:cs="Times New Roman"/>
          <w:sz w:val="22"/>
          <w:szCs w:val="22"/>
        </w:rPr>
        <w:t>Nasmyth</w:t>
      </w:r>
      <w:proofErr w:type="spellEnd"/>
      <w:r w:rsidR="00B1253A" w:rsidRPr="0002796D">
        <w:rPr>
          <w:rFonts w:ascii="Times New Roman" w:hAnsi="Times New Roman" w:cs="Times New Roman"/>
          <w:sz w:val="22"/>
          <w:szCs w:val="22"/>
        </w:rPr>
        <w:t xml:space="preserve"> platforms (rising or setting limits imposed by Keck I and Keck II; see </w:t>
      </w:r>
      <w:r w:rsidR="00FC2D68">
        <w:rPr>
          <w:rFonts w:ascii="Times New Roman" w:hAnsi="Times New Roman" w:cs="Times New Roman"/>
          <w:sz w:val="22"/>
          <w:szCs w:val="22"/>
        </w:rPr>
        <w:t>Keck Telescope Pointing Limits Description (</w:t>
      </w:r>
      <w:hyperlink r:id="rId6">
        <w:r w:rsidR="00B1253A" w:rsidRPr="0002796D">
          <w:rPr>
            <w:rStyle w:val="InternetLink"/>
            <w:rFonts w:ascii="Times New Roman" w:hAnsi="Times New Roman" w:cs="Times New Roman"/>
            <w:sz w:val="22"/>
            <w:szCs w:val="22"/>
          </w:rPr>
          <w:t>h</w:t>
        </w:r>
      </w:hyperlink>
      <w:r w:rsidR="00B1253A" w:rsidRPr="0002796D">
        <w:rPr>
          <w:rFonts w:ascii="Times New Roman" w:hAnsi="Times New Roman" w:cs="Times New Roman"/>
          <w:sz w:val="22"/>
          <w:szCs w:val="22"/>
        </w:rPr>
        <w:t>ttp</w:t>
      </w:r>
      <w:hyperlink r:id="rId7">
        <w:r w:rsidR="00B1253A" w:rsidRPr="0002796D">
          <w:rPr>
            <w:rStyle w:val="InternetLink"/>
            <w:rFonts w:ascii="Times New Roman" w:hAnsi="Times New Roman" w:cs="Times New Roman"/>
            <w:sz w:val="22"/>
            <w:szCs w:val="22"/>
          </w:rPr>
          <w:t>://www2.keck.hawaii.edu/inst/common/TelLimits.html</w:t>
        </w:r>
      </w:hyperlink>
      <w:r w:rsidR="00FC2D68">
        <w:rPr>
          <w:rStyle w:val="InternetLink"/>
          <w:rFonts w:ascii="Times New Roman" w:hAnsi="Times New Roman" w:cs="Times New Roman"/>
          <w:sz w:val="22"/>
          <w:szCs w:val="22"/>
        </w:rPr>
        <w:t>)</w:t>
      </w:r>
      <w:r w:rsidR="00B1253A" w:rsidRPr="0002796D">
        <w:rPr>
          <w:rFonts w:ascii="Times New Roman" w:hAnsi="Times New Roman" w:cs="Times New Roman"/>
          <w:sz w:val="22"/>
          <w:szCs w:val="22"/>
        </w:rPr>
        <w:t xml:space="preserve"> </w:t>
      </w:r>
      <w:r w:rsidR="00CE061B">
        <w:rPr>
          <w:rFonts w:ascii="Times New Roman" w:hAnsi="Times New Roman" w:cs="Times New Roman"/>
          <w:sz w:val="22"/>
          <w:szCs w:val="22"/>
        </w:rPr>
        <w:t xml:space="preserve">and </w:t>
      </w:r>
      <w:r w:rsidR="00FC2D68">
        <w:rPr>
          <w:rFonts w:ascii="Times New Roman" w:hAnsi="Times New Roman" w:cs="Times New Roman"/>
          <w:sz w:val="22"/>
          <w:szCs w:val="22"/>
        </w:rPr>
        <w:t>Keck Observation Planning (</w:t>
      </w:r>
      <w:hyperlink r:id="rId8" w:history="1">
        <w:r w:rsidR="00CE061B" w:rsidRPr="003E6675">
          <w:rPr>
            <w:rStyle w:val="Hyperlink"/>
            <w:rFonts w:ascii="Times New Roman" w:hAnsi="Times New Roman" w:cs="Times New Roman"/>
            <w:sz w:val="22"/>
            <w:szCs w:val="22"/>
          </w:rPr>
          <w:t>https://www2.keck.hawaii.edu/software/obsplan/obsplan.php</w:t>
        </w:r>
      </w:hyperlink>
      <w:r w:rsidR="00FC2D68">
        <w:rPr>
          <w:rFonts w:ascii="Times New Roman" w:hAnsi="Times New Roman" w:cs="Times New Roman"/>
          <w:sz w:val="22"/>
          <w:szCs w:val="22"/>
        </w:rPr>
        <w:t>)</w:t>
      </w:r>
      <w:r w:rsidR="00CE061B">
        <w:rPr>
          <w:rFonts w:ascii="Times New Roman" w:hAnsi="Times New Roman" w:cs="Times New Roman"/>
          <w:sz w:val="22"/>
          <w:szCs w:val="22"/>
        </w:rPr>
        <w:t xml:space="preserve"> </w:t>
      </w:r>
      <w:r w:rsidR="00B1253A" w:rsidRPr="0002796D">
        <w:rPr>
          <w:rFonts w:ascii="Times New Roman" w:hAnsi="Times New Roman" w:cs="Times New Roman"/>
          <w:sz w:val="22"/>
          <w:szCs w:val="22"/>
        </w:rPr>
        <w:t>for details</w:t>
      </w:r>
      <w:r w:rsidR="000E6CD1">
        <w:rPr>
          <w:rFonts w:ascii="Times New Roman" w:hAnsi="Times New Roman" w:cs="Times New Roman"/>
          <w:sz w:val="22"/>
          <w:szCs w:val="22"/>
        </w:rPr>
        <w:t>)</w:t>
      </w:r>
      <w:r w:rsidR="00B1253A" w:rsidRPr="0002796D">
        <w:rPr>
          <w:rFonts w:ascii="Times New Roman" w:hAnsi="Times New Roman" w:cs="Times New Roman"/>
          <w:sz w:val="22"/>
          <w:szCs w:val="22"/>
        </w:rPr>
        <w:t>. Include the amount of time that the targets are inaccessible (if any) and detail the observations and science that will be done during this time.</w:t>
      </w:r>
    </w:p>
    <w:p w14:paraId="775D668C" w14:textId="3B8EED43" w:rsidR="00486F28" w:rsidRPr="0002796D" w:rsidRDefault="004A7801" w:rsidP="00486F28">
      <w:pPr>
        <w:numPr>
          <w:ilvl w:val="1"/>
          <w:numId w:val="1"/>
        </w:numPr>
        <w:rPr>
          <w:rFonts w:ascii="Times New Roman" w:hAnsi="Times New Roman" w:cs="Times New Roman"/>
          <w:sz w:val="22"/>
          <w:szCs w:val="22"/>
        </w:rPr>
      </w:pPr>
      <w:r>
        <w:rPr>
          <w:rFonts w:ascii="Times New Roman" w:hAnsi="Times New Roman" w:cs="Times New Roman"/>
          <w:b/>
          <w:bCs/>
          <w:i/>
          <w:iCs/>
          <w:sz w:val="22"/>
          <w:szCs w:val="22"/>
        </w:rPr>
        <w:t xml:space="preserve"> </w:t>
      </w:r>
      <w:r w:rsidR="00B1253A" w:rsidRPr="0002796D">
        <w:rPr>
          <w:rFonts w:ascii="Times New Roman" w:hAnsi="Times New Roman" w:cs="Times New Roman"/>
          <w:b/>
          <w:bCs/>
          <w:i/>
          <w:iCs/>
          <w:sz w:val="22"/>
          <w:szCs w:val="22"/>
        </w:rPr>
        <w:t>Scheduling Flexibility</w:t>
      </w:r>
      <w:r w:rsidR="00701DEC" w:rsidRPr="0002796D">
        <w:rPr>
          <w:rFonts w:ascii="Times New Roman" w:hAnsi="Times New Roman" w:cs="Times New Roman"/>
          <w:b/>
          <w:bCs/>
          <w:i/>
          <w:iCs/>
          <w:sz w:val="22"/>
          <w:szCs w:val="22"/>
        </w:rPr>
        <w:t>/Date-Specific Observing</w:t>
      </w:r>
      <w:r w:rsidR="00B1253A" w:rsidRPr="0002796D">
        <w:rPr>
          <w:rFonts w:ascii="Times New Roman" w:hAnsi="Times New Roman" w:cs="Times New Roman"/>
          <w:b/>
          <w:bCs/>
          <w:i/>
          <w:iCs/>
          <w:sz w:val="22"/>
          <w:szCs w:val="22"/>
        </w:rPr>
        <w:t>:</w:t>
      </w:r>
      <w:r w:rsidR="00B1253A" w:rsidRPr="0002796D">
        <w:rPr>
          <w:rFonts w:ascii="Times New Roman" w:hAnsi="Times New Roman" w:cs="Times New Roman"/>
          <w:sz w:val="22"/>
          <w:szCs w:val="22"/>
        </w:rPr>
        <w:t xml:space="preserve"> Describe all aspects of your proposed observations which are flexible with respect to, for example, telescope &amp; instrument availability, instrument set-up, lunation, dates,  distribution of time (e.g.</w:t>
      </w:r>
      <w:r w:rsidR="00494E10" w:rsidRPr="0002796D">
        <w:rPr>
          <w:rFonts w:ascii="Times New Roman" w:hAnsi="Times New Roman" w:cs="Times New Roman"/>
          <w:sz w:val="22"/>
          <w:szCs w:val="22"/>
        </w:rPr>
        <w:t xml:space="preserve"> </w:t>
      </w:r>
      <w:r w:rsidR="00B1253A" w:rsidRPr="0002796D">
        <w:rPr>
          <w:rFonts w:ascii="Times New Roman" w:hAnsi="Times New Roman" w:cs="Times New Roman"/>
          <w:sz w:val="22"/>
          <w:szCs w:val="22"/>
        </w:rPr>
        <w:t>multiple night gaps allowed) etc. Flexibility will aid the TAC and Keck in approving and scheduling your proposal. This may be especially important when over-subscription rates are higher for one Keck telescope than the other.</w:t>
      </w:r>
      <w:r w:rsidR="00486F28" w:rsidRPr="0002796D">
        <w:rPr>
          <w:rFonts w:ascii="Times New Roman" w:hAnsi="Times New Roman" w:cs="Times New Roman"/>
          <w:sz w:val="22"/>
          <w:szCs w:val="22"/>
        </w:rPr>
        <w:t xml:space="preserve">  </w:t>
      </w:r>
      <w:r w:rsidR="00701DEC" w:rsidRPr="0002796D">
        <w:rPr>
          <w:rFonts w:ascii="Times New Roman" w:hAnsi="Times New Roman" w:cs="Times New Roman"/>
          <w:sz w:val="22"/>
          <w:szCs w:val="22"/>
        </w:rPr>
        <w:t xml:space="preserve">Conversely, if your project is or includes date-specific observation components STATE and JUSTIFY those needs here.  </w:t>
      </w:r>
      <w:r w:rsidR="00486F28" w:rsidRPr="0002796D">
        <w:rPr>
          <w:rFonts w:ascii="Times New Roman" w:hAnsi="Times New Roman" w:cs="Times New Roman"/>
          <w:sz w:val="22"/>
          <w:szCs w:val="22"/>
        </w:rPr>
        <w:t xml:space="preserve">Discussion </w:t>
      </w:r>
      <w:r w:rsidR="00701DEC" w:rsidRPr="0002796D">
        <w:rPr>
          <w:rFonts w:ascii="Times New Roman" w:hAnsi="Times New Roman" w:cs="Times New Roman"/>
          <w:sz w:val="22"/>
          <w:szCs w:val="22"/>
        </w:rPr>
        <w:t xml:space="preserve">in this section </w:t>
      </w:r>
      <w:r w:rsidR="00486F28" w:rsidRPr="0002796D">
        <w:rPr>
          <w:rFonts w:ascii="Times New Roman" w:hAnsi="Times New Roman" w:cs="Times New Roman"/>
          <w:sz w:val="22"/>
          <w:szCs w:val="22"/>
        </w:rPr>
        <w:t xml:space="preserve">should support the selection of </w:t>
      </w:r>
      <w:proofErr w:type="gramStart"/>
      <w:r w:rsidR="00486F28" w:rsidRPr="0002796D">
        <w:rPr>
          <w:rFonts w:ascii="Times New Roman" w:hAnsi="Times New Roman" w:cs="Times New Roman"/>
          <w:sz w:val="22"/>
          <w:szCs w:val="22"/>
        </w:rPr>
        <w:t>P ’s</w:t>
      </w:r>
      <w:proofErr w:type="gramEnd"/>
      <w:r w:rsidR="00486F28" w:rsidRPr="0002796D">
        <w:rPr>
          <w:rFonts w:ascii="Times New Roman" w:hAnsi="Times New Roman" w:cs="Times New Roman"/>
          <w:sz w:val="22"/>
          <w:szCs w:val="22"/>
        </w:rPr>
        <w:t xml:space="preserve"> and A’s on the corresponding Keck and/or Palomar cover</w:t>
      </w:r>
      <w:r w:rsidR="004D3321">
        <w:rPr>
          <w:rFonts w:ascii="Times New Roman" w:hAnsi="Times New Roman" w:cs="Times New Roman"/>
          <w:sz w:val="22"/>
          <w:szCs w:val="22"/>
        </w:rPr>
        <w:t xml:space="preserve"> </w:t>
      </w:r>
      <w:r w:rsidR="00486F28" w:rsidRPr="0002796D">
        <w:rPr>
          <w:rFonts w:ascii="Times New Roman" w:hAnsi="Times New Roman" w:cs="Times New Roman"/>
          <w:sz w:val="22"/>
          <w:szCs w:val="22"/>
        </w:rPr>
        <w:t>sheet.</w:t>
      </w:r>
    </w:p>
    <w:p w14:paraId="752181CD" w14:textId="77777777" w:rsidR="0091090E" w:rsidRDefault="004A7801" w:rsidP="00486F28">
      <w:pPr>
        <w:numPr>
          <w:ilvl w:val="1"/>
          <w:numId w:val="1"/>
        </w:numPr>
        <w:rPr>
          <w:rFonts w:ascii="Times New Roman" w:hAnsi="Times New Roman" w:cs="Times New Roman"/>
          <w:sz w:val="22"/>
          <w:szCs w:val="22"/>
        </w:rPr>
      </w:pPr>
      <w:r>
        <w:rPr>
          <w:rFonts w:ascii="Times New Roman" w:hAnsi="Times New Roman" w:cs="Times New Roman"/>
          <w:b/>
          <w:i/>
          <w:sz w:val="22"/>
          <w:szCs w:val="22"/>
        </w:rPr>
        <w:t xml:space="preserve"> </w:t>
      </w:r>
      <w:r w:rsidR="008023B4" w:rsidRPr="0002796D">
        <w:rPr>
          <w:rFonts w:ascii="Times New Roman" w:hAnsi="Times New Roman" w:cs="Times New Roman"/>
          <w:b/>
          <w:i/>
          <w:sz w:val="22"/>
          <w:szCs w:val="22"/>
        </w:rPr>
        <w:t>Cadence/TOO Program Justification</w:t>
      </w:r>
      <w:r w:rsidR="008023B4" w:rsidRPr="0002796D">
        <w:rPr>
          <w:rFonts w:ascii="Times New Roman" w:hAnsi="Times New Roman" w:cs="Times New Roman"/>
          <w:sz w:val="22"/>
          <w:szCs w:val="22"/>
        </w:rPr>
        <w:t>:  If th</w:t>
      </w:r>
      <w:r w:rsidR="00A25CD3" w:rsidRPr="0002796D">
        <w:rPr>
          <w:rFonts w:ascii="Times New Roman" w:hAnsi="Times New Roman" w:cs="Times New Roman"/>
          <w:sz w:val="22"/>
          <w:szCs w:val="22"/>
        </w:rPr>
        <w:t>e proposed project i</w:t>
      </w:r>
      <w:r w:rsidR="008023B4" w:rsidRPr="0002796D">
        <w:rPr>
          <w:rFonts w:ascii="Times New Roman" w:hAnsi="Times New Roman" w:cs="Times New Roman"/>
          <w:sz w:val="22"/>
          <w:szCs w:val="22"/>
        </w:rPr>
        <w:t>s an application to the WMKO Cadence Observing or Partnership Target of Opportunity programs</w:t>
      </w:r>
      <w:r w:rsidR="00A25CD3" w:rsidRPr="0002796D">
        <w:rPr>
          <w:rFonts w:ascii="Times New Roman" w:hAnsi="Times New Roman" w:cs="Times New Roman"/>
          <w:sz w:val="22"/>
          <w:szCs w:val="22"/>
        </w:rPr>
        <w:t xml:space="preserve"> or the </w:t>
      </w:r>
      <w:r w:rsidR="00AA5FE3">
        <w:rPr>
          <w:rFonts w:ascii="Times New Roman" w:hAnsi="Times New Roman" w:cs="Times New Roman"/>
          <w:sz w:val="22"/>
          <w:szCs w:val="22"/>
        </w:rPr>
        <w:t>Caltech</w:t>
      </w:r>
      <w:r w:rsidR="00A25CD3" w:rsidRPr="0002796D">
        <w:rPr>
          <w:rFonts w:ascii="Times New Roman" w:hAnsi="Times New Roman" w:cs="Times New Roman"/>
          <w:sz w:val="22"/>
          <w:szCs w:val="22"/>
        </w:rPr>
        <w:t>-internal TOO program</w:t>
      </w:r>
      <w:r w:rsidR="008023B4" w:rsidRPr="0002796D">
        <w:rPr>
          <w:rFonts w:ascii="Times New Roman" w:hAnsi="Times New Roman" w:cs="Times New Roman"/>
          <w:sz w:val="22"/>
          <w:szCs w:val="22"/>
        </w:rPr>
        <w:t xml:space="preserve"> SPECIFY which (</w:t>
      </w:r>
      <w:r w:rsidR="00A25CD3" w:rsidRPr="0002796D">
        <w:rPr>
          <w:rFonts w:ascii="Times New Roman" w:hAnsi="Times New Roman" w:cs="Times New Roman"/>
          <w:sz w:val="22"/>
          <w:szCs w:val="22"/>
        </w:rPr>
        <w:t>WMKO C</w:t>
      </w:r>
      <w:r w:rsidR="008023B4" w:rsidRPr="0002796D">
        <w:rPr>
          <w:rFonts w:ascii="Times New Roman" w:hAnsi="Times New Roman" w:cs="Times New Roman"/>
          <w:sz w:val="22"/>
          <w:szCs w:val="22"/>
        </w:rPr>
        <w:t>adence or TOO</w:t>
      </w:r>
      <w:r w:rsidR="00A25CD3" w:rsidRPr="0002796D">
        <w:rPr>
          <w:rFonts w:ascii="Times New Roman" w:hAnsi="Times New Roman" w:cs="Times New Roman"/>
          <w:sz w:val="22"/>
          <w:szCs w:val="22"/>
        </w:rPr>
        <w:t xml:space="preserve">, </w:t>
      </w:r>
      <w:r w:rsidR="00AA5FE3">
        <w:rPr>
          <w:rFonts w:ascii="Times New Roman" w:hAnsi="Times New Roman" w:cs="Times New Roman"/>
          <w:sz w:val="22"/>
          <w:szCs w:val="22"/>
        </w:rPr>
        <w:t>Caltech</w:t>
      </w:r>
      <w:r w:rsidR="00A25CD3" w:rsidRPr="0002796D">
        <w:rPr>
          <w:rFonts w:ascii="Times New Roman" w:hAnsi="Times New Roman" w:cs="Times New Roman"/>
          <w:sz w:val="22"/>
          <w:szCs w:val="22"/>
        </w:rPr>
        <w:t xml:space="preserve"> TOO</w:t>
      </w:r>
      <w:r w:rsidR="008023B4" w:rsidRPr="0002796D">
        <w:rPr>
          <w:rFonts w:ascii="Times New Roman" w:hAnsi="Times New Roman" w:cs="Times New Roman"/>
          <w:sz w:val="22"/>
          <w:szCs w:val="22"/>
        </w:rPr>
        <w:t xml:space="preserve">) </w:t>
      </w:r>
      <w:r w:rsidR="00A25CD3" w:rsidRPr="0002796D">
        <w:rPr>
          <w:rFonts w:ascii="Times New Roman" w:hAnsi="Times New Roman" w:cs="Times New Roman"/>
          <w:sz w:val="22"/>
          <w:szCs w:val="22"/>
        </w:rPr>
        <w:t xml:space="preserve">program(s) is (are) being applied for, and </w:t>
      </w:r>
      <w:r w:rsidR="008023B4" w:rsidRPr="0002796D">
        <w:rPr>
          <w:rFonts w:ascii="Times New Roman" w:hAnsi="Times New Roman" w:cs="Times New Roman"/>
          <w:sz w:val="22"/>
          <w:szCs w:val="22"/>
        </w:rPr>
        <w:t xml:space="preserve">JUSTIFY </w:t>
      </w:r>
      <w:r w:rsidR="00A25CD3" w:rsidRPr="0002796D">
        <w:rPr>
          <w:rFonts w:ascii="Times New Roman" w:hAnsi="Times New Roman" w:cs="Times New Roman"/>
          <w:sz w:val="22"/>
          <w:szCs w:val="22"/>
        </w:rPr>
        <w:t>the request as appropriate for the selected program(s).</w:t>
      </w:r>
      <w:r>
        <w:rPr>
          <w:rFonts w:ascii="Times New Roman" w:hAnsi="Times New Roman" w:cs="Times New Roman"/>
          <w:sz w:val="22"/>
          <w:szCs w:val="22"/>
        </w:rPr>
        <w:t xml:space="preserve">  Further, TOO proposals shall list (1) TOO Trigger Criteria, (2) the estimated number of events in the proposal semester (with basis for estimate), and (3) justification for exposure time (referencing sect</w:t>
      </w:r>
      <w:r w:rsidR="00485C9E">
        <w:rPr>
          <w:rFonts w:ascii="Times New Roman" w:hAnsi="Times New Roman" w:cs="Times New Roman"/>
          <w:sz w:val="22"/>
          <w:szCs w:val="22"/>
        </w:rPr>
        <w:t>ion</w:t>
      </w:r>
      <w:r>
        <w:rPr>
          <w:rFonts w:ascii="Times New Roman" w:hAnsi="Times New Roman" w:cs="Times New Roman"/>
          <w:sz w:val="22"/>
          <w:szCs w:val="22"/>
        </w:rPr>
        <w:t xml:space="preserve"> 2.2 above).</w:t>
      </w:r>
    </w:p>
    <w:p w14:paraId="30455CF1" w14:textId="27EF0724" w:rsidR="001253FB" w:rsidRDefault="0091090E" w:rsidP="00486F28">
      <w:pPr>
        <w:numPr>
          <w:ilvl w:val="1"/>
          <w:numId w:val="1"/>
        </w:numPr>
        <w:rPr>
          <w:rFonts w:ascii="Times New Roman" w:hAnsi="Times New Roman" w:cs="Times New Roman"/>
          <w:sz w:val="22"/>
          <w:szCs w:val="22"/>
        </w:rPr>
      </w:pPr>
      <w:r>
        <w:rPr>
          <w:rFonts w:ascii="Times New Roman" w:hAnsi="Times New Roman" w:cs="Times New Roman"/>
          <w:b/>
          <w:i/>
          <w:sz w:val="22"/>
          <w:szCs w:val="22"/>
        </w:rPr>
        <w:t xml:space="preserve"> </w:t>
      </w:r>
      <w:r w:rsidR="0073762C">
        <w:rPr>
          <w:rFonts w:ascii="Times New Roman" w:hAnsi="Times New Roman" w:cs="Times New Roman"/>
          <w:b/>
          <w:i/>
          <w:sz w:val="22"/>
          <w:szCs w:val="22"/>
        </w:rPr>
        <w:t xml:space="preserve">TOO Interrupt Protection Justification: </w:t>
      </w:r>
      <w:r>
        <w:rPr>
          <w:rFonts w:ascii="Times New Roman" w:hAnsi="Times New Roman" w:cs="Times New Roman"/>
          <w:sz w:val="22"/>
          <w:szCs w:val="22"/>
        </w:rPr>
        <w:t xml:space="preserve">Conversely, WMKO Partnership </w:t>
      </w:r>
      <w:r w:rsidR="003567A1">
        <w:rPr>
          <w:rFonts w:ascii="Times New Roman" w:hAnsi="Times New Roman" w:cs="Times New Roman"/>
          <w:sz w:val="22"/>
          <w:szCs w:val="22"/>
        </w:rPr>
        <w:t xml:space="preserve">and Caltech-internal </w:t>
      </w:r>
      <w:r>
        <w:rPr>
          <w:rFonts w:ascii="Times New Roman" w:hAnsi="Times New Roman" w:cs="Times New Roman"/>
          <w:sz w:val="22"/>
          <w:szCs w:val="22"/>
        </w:rPr>
        <w:t xml:space="preserve">TOO program </w:t>
      </w:r>
      <w:r w:rsidR="0073762C">
        <w:rPr>
          <w:rFonts w:ascii="Times New Roman" w:hAnsi="Times New Roman" w:cs="Times New Roman"/>
          <w:sz w:val="22"/>
          <w:szCs w:val="22"/>
        </w:rPr>
        <w:t>polic</w:t>
      </w:r>
      <w:r w:rsidR="003567A1">
        <w:rPr>
          <w:rFonts w:ascii="Times New Roman" w:hAnsi="Times New Roman" w:cs="Times New Roman"/>
          <w:sz w:val="22"/>
          <w:szCs w:val="22"/>
        </w:rPr>
        <w:t>ies</w:t>
      </w:r>
      <w:r w:rsidR="0073762C">
        <w:rPr>
          <w:rFonts w:ascii="Times New Roman" w:hAnsi="Times New Roman" w:cs="Times New Roman"/>
          <w:sz w:val="22"/>
          <w:szCs w:val="22"/>
        </w:rPr>
        <w:t xml:space="preserve"> </w:t>
      </w:r>
      <w:r>
        <w:rPr>
          <w:rFonts w:ascii="Times New Roman" w:hAnsi="Times New Roman" w:cs="Times New Roman"/>
          <w:sz w:val="22"/>
          <w:szCs w:val="22"/>
        </w:rPr>
        <w:t>provide for limited protectio</w:t>
      </w:r>
      <w:r w:rsidR="0073762C">
        <w:rPr>
          <w:rFonts w:ascii="Times New Roman" w:hAnsi="Times New Roman" w:cs="Times New Roman"/>
          <w:sz w:val="22"/>
          <w:szCs w:val="22"/>
        </w:rPr>
        <w:t>n from TOO trigger interruption.  Advocates that seek “uninterruptable” status for some or all of their proposed observation</w:t>
      </w:r>
      <w:r w:rsidR="003567A1">
        <w:rPr>
          <w:rFonts w:ascii="Times New Roman" w:hAnsi="Times New Roman" w:cs="Times New Roman"/>
          <w:sz w:val="22"/>
          <w:szCs w:val="22"/>
        </w:rPr>
        <w:t>s</w:t>
      </w:r>
      <w:r w:rsidR="0073762C">
        <w:rPr>
          <w:rFonts w:ascii="Times New Roman" w:hAnsi="Times New Roman" w:cs="Times New Roman"/>
          <w:sz w:val="22"/>
          <w:szCs w:val="22"/>
        </w:rPr>
        <w:t xml:space="preserve"> should </w:t>
      </w:r>
      <w:r w:rsidR="008A4790">
        <w:rPr>
          <w:rFonts w:ascii="Times New Roman" w:hAnsi="Times New Roman" w:cs="Times New Roman"/>
          <w:sz w:val="22"/>
          <w:szCs w:val="22"/>
        </w:rPr>
        <w:t xml:space="preserve">make and </w:t>
      </w:r>
      <w:r w:rsidR="0073762C">
        <w:rPr>
          <w:rFonts w:ascii="Times New Roman" w:hAnsi="Times New Roman" w:cs="Times New Roman"/>
          <w:sz w:val="22"/>
          <w:szCs w:val="22"/>
        </w:rPr>
        <w:t>justify that request in this section.</w:t>
      </w:r>
    </w:p>
    <w:p w14:paraId="5533FC53" w14:textId="1B62F0CB" w:rsidR="008023B4" w:rsidRPr="0002796D" w:rsidRDefault="001253FB" w:rsidP="00486F28">
      <w:pPr>
        <w:numPr>
          <w:ilvl w:val="1"/>
          <w:numId w:val="1"/>
        </w:numPr>
        <w:rPr>
          <w:rFonts w:ascii="Times New Roman" w:hAnsi="Times New Roman" w:cs="Times New Roman"/>
          <w:sz w:val="22"/>
          <w:szCs w:val="22"/>
        </w:rPr>
      </w:pPr>
      <w:r>
        <w:rPr>
          <w:rFonts w:ascii="Times New Roman" w:hAnsi="Times New Roman" w:cs="Times New Roman"/>
          <w:b/>
          <w:i/>
          <w:sz w:val="22"/>
          <w:szCs w:val="22"/>
        </w:rPr>
        <w:t xml:space="preserve"> TOO Reporting</w:t>
      </w:r>
      <w:r>
        <w:rPr>
          <w:rFonts w:ascii="Times New Roman" w:hAnsi="Times New Roman" w:cs="Times New Roman"/>
          <w:sz w:val="22"/>
          <w:szCs w:val="22"/>
        </w:rPr>
        <w:t xml:space="preserve">: TOO proposals from previous </w:t>
      </w:r>
      <w:r w:rsidR="000B5DBF">
        <w:rPr>
          <w:rFonts w:ascii="Times New Roman" w:hAnsi="Times New Roman" w:cs="Times New Roman"/>
          <w:sz w:val="22"/>
          <w:szCs w:val="22"/>
        </w:rPr>
        <w:t xml:space="preserve">successful </w:t>
      </w:r>
      <w:r>
        <w:rPr>
          <w:rFonts w:ascii="Times New Roman" w:hAnsi="Times New Roman" w:cs="Times New Roman"/>
          <w:sz w:val="22"/>
          <w:szCs w:val="22"/>
        </w:rPr>
        <w:t xml:space="preserve">TOO investigators </w:t>
      </w:r>
      <w:r w:rsidRPr="001253FB">
        <w:rPr>
          <w:rFonts w:ascii="Times New Roman" w:hAnsi="Times New Roman" w:cs="Times New Roman"/>
          <w:b/>
          <w:sz w:val="22"/>
          <w:szCs w:val="22"/>
        </w:rPr>
        <w:t>shall</w:t>
      </w:r>
      <w:r>
        <w:rPr>
          <w:rFonts w:ascii="Times New Roman" w:hAnsi="Times New Roman" w:cs="Times New Roman"/>
          <w:sz w:val="22"/>
          <w:szCs w:val="22"/>
        </w:rPr>
        <w:t xml:space="preserve"> report on </w:t>
      </w:r>
      <w:r w:rsidRPr="001253FB">
        <w:rPr>
          <w:rFonts w:ascii="Times New Roman" w:hAnsi="Times New Roman" w:cs="Times New Roman"/>
          <w:b/>
          <w:sz w:val="22"/>
          <w:szCs w:val="22"/>
        </w:rPr>
        <w:t>all</w:t>
      </w:r>
      <w:r>
        <w:rPr>
          <w:rFonts w:ascii="Times New Roman" w:hAnsi="Times New Roman" w:cs="Times New Roman"/>
          <w:sz w:val="22"/>
          <w:szCs w:val="22"/>
        </w:rPr>
        <w:t xml:space="preserve"> TOO triggers activated in the previous two (2) semesters, and the status of data resulting from same.</w:t>
      </w:r>
    </w:p>
    <w:p w14:paraId="4663D28B" w14:textId="5DD726B5" w:rsidR="00EF70F9" w:rsidRPr="0002796D" w:rsidRDefault="00EF70F9">
      <w:pPr>
        <w:rPr>
          <w:rFonts w:ascii="Times New Roman" w:hAnsi="Times New Roman" w:cs="Times New Roman"/>
          <w:sz w:val="22"/>
          <w:szCs w:val="22"/>
        </w:rPr>
      </w:pPr>
      <w:r w:rsidRPr="0002796D">
        <w:rPr>
          <w:rFonts w:ascii="Times New Roman" w:hAnsi="Times New Roman" w:cs="Times New Roman"/>
          <w:sz w:val="22"/>
          <w:szCs w:val="22"/>
        </w:rPr>
        <w:br w:type="page"/>
      </w:r>
    </w:p>
    <w:p w14:paraId="7E9108E4" w14:textId="1EA51995" w:rsidR="00B66DEC" w:rsidRPr="0002796D" w:rsidRDefault="00B1253A">
      <w:pPr>
        <w:numPr>
          <w:ilvl w:val="0"/>
          <w:numId w:val="1"/>
        </w:numPr>
        <w:rPr>
          <w:rFonts w:ascii="Times New Roman" w:hAnsi="Times New Roman" w:cs="Times New Roman"/>
          <w:sz w:val="22"/>
          <w:szCs w:val="22"/>
        </w:rPr>
      </w:pPr>
      <w:r w:rsidRPr="0002796D">
        <w:rPr>
          <w:rFonts w:ascii="Times New Roman" w:hAnsi="Times New Roman" w:cs="Times New Roman"/>
          <w:b/>
          <w:bCs/>
          <w:i/>
          <w:iCs/>
          <w:sz w:val="22"/>
          <w:szCs w:val="22"/>
        </w:rPr>
        <w:lastRenderedPageBreak/>
        <w:t xml:space="preserve">Supplementary Information: </w:t>
      </w:r>
      <w:r w:rsidR="00E31438" w:rsidRPr="0002796D">
        <w:rPr>
          <w:rFonts w:ascii="Times New Roman" w:hAnsi="Times New Roman" w:cs="Times New Roman"/>
          <w:sz w:val="22"/>
          <w:szCs w:val="22"/>
        </w:rPr>
        <w:t xml:space="preserve">Maximum </w:t>
      </w:r>
      <w:r w:rsidR="00494E10" w:rsidRPr="0002796D">
        <w:rPr>
          <w:rFonts w:ascii="Times New Roman" w:hAnsi="Times New Roman" w:cs="Times New Roman"/>
          <w:sz w:val="22"/>
          <w:szCs w:val="22"/>
        </w:rPr>
        <w:t xml:space="preserve">of </w:t>
      </w:r>
      <w:r w:rsidR="00E31438" w:rsidRPr="0002796D">
        <w:rPr>
          <w:rFonts w:ascii="Times New Roman" w:hAnsi="Times New Roman" w:cs="Times New Roman"/>
          <w:sz w:val="22"/>
          <w:szCs w:val="22"/>
        </w:rPr>
        <w:t>1</w:t>
      </w:r>
      <w:r w:rsidRPr="0002796D">
        <w:rPr>
          <w:rFonts w:ascii="Times New Roman" w:hAnsi="Times New Roman" w:cs="Times New Roman"/>
          <w:sz w:val="22"/>
          <w:szCs w:val="22"/>
        </w:rPr>
        <w:t xml:space="preserve"> page </w:t>
      </w:r>
      <w:r w:rsidR="00494E10" w:rsidRPr="0002796D">
        <w:rPr>
          <w:rFonts w:ascii="Times New Roman" w:hAnsi="Times New Roman" w:cs="Times New Roman"/>
          <w:sz w:val="22"/>
          <w:szCs w:val="22"/>
        </w:rPr>
        <w:t>ADDRESSING</w:t>
      </w:r>
      <w:r w:rsidRPr="0002796D">
        <w:rPr>
          <w:rFonts w:ascii="Times New Roman" w:hAnsi="Times New Roman" w:cs="Times New Roman"/>
          <w:sz w:val="22"/>
          <w:szCs w:val="22"/>
        </w:rPr>
        <w:t xml:space="preserve"> all subsections below</w:t>
      </w:r>
    </w:p>
    <w:p w14:paraId="1D0F1056" w14:textId="5340AEDF" w:rsidR="00B66DEC" w:rsidRPr="0002796D" w:rsidRDefault="001F65EF">
      <w:pPr>
        <w:numPr>
          <w:ilvl w:val="1"/>
          <w:numId w:val="1"/>
        </w:numPr>
        <w:rPr>
          <w:rFonts w:ascii="Times New Roman" w:hAnsi="Times New Roman" w:cs="Times New Roman"/>
          <w:sz w:val="22"/>
          <w:szCs w:val="22"/>
        </w:rPr>
      </w:pPr>
      <w:r>
        <w:rPr>
          <w:rFonts w:ascii="Times New Roman" w:hAnsi="Times New Roman" w:cs="Times New Roman"/>
          <w:b/>
          <w:bCs/>
          <w:i/>
          <w:iCs/>
          <w:sz w:val="22"/>
          <w:szCs w:val="22"/>
        </w:rPr>
        <w:t xml:space="preserve"> </w:t>
      </w:r>
      <w:r w:rsidR="00B1253A" w:rsidRPr="0002796D">
        <w:rPr>
          <w:rFonts w:ascii="Times New Roman" w:hAnsi="Times New Roman" w:cs="Times New Roman"/>
          <w:b/>
          <w:bCs/>
          <w:i/>
          <w:iCs/>
          <w:sz w:val="22"/>
          <w:szCs w:val="22"/>
        </w:rPr>
        <w:t>Backup Program</w:t>
      </w:r>
      <w:r w:rsidR="00E05E3C" w:rsidRPr="0002796D">
        <w:rPr>
          <w:rFonts w:ascii="Times New Roman" w:hAnsi="Times New Roman" w:cs="Times New Roman"/>
          <w:b/>
          <w:bCs/>
          <w:i/>
          <w:iCs/>
          <w:sz w:val="22"/>
          <w:szCs w:val="22"/>
        </w:rPr>
        <w:t xml:space="preserve"> (for Keck proposals only)</w:t>
      </w:r>
      <w:r w:rsidR="00B1253A" w:rsidRPr="0002796D">
        <w:rPr>
          <w:rFonts w:ascii="Times New Roman" w:hAnsi="Times New Roman" w:cs="Times New Roman"/>
          <w:b/>
          <w:bCs/>
          <w:i/>
          <w:iCs/>
          <w:sz w:val="22"/>
          <w:szCs w:val="22"/>
        </w:rPr>
        <w:t>:</w:t>
      </w:r>
      <w:r w:rsidR="00B1253A" w:rsidRPr="0002796D">
        <w:rPr>
          <w:rFonts w:ascii="Times New Roman" w:hAnsi="Times New Roman" w:cs="Times New Roman"/>
          <w:sz w:val="22"/>
          <w:szCs w:val="22"/>
        </w:rPr>
        <w:t xml:space="preserve"> Describe and justify a backup program to be undertaken if prevailing weather conditions at the telescope, including seeing, prevent execution of your main program (</w:t>
      </w:r>
      <w:r w:rsidR="000E0B62" w:rsidRPr="0002796D">
        <w:rPr>
          <w:rFonts w:ascii="Times New Roman" w:hAnsi="Times New Roman" w:cs="Times New Roman"/>
          <w:sz w:val="22"/>
          <w:szCs w:val="22"/>
        </w:rPr>
        <w:t xml:space="preserve">one </w:t>
      </w:r>
      <w:r w:rsidR="00B1253A" w:rsidRPr="0002796D">
        <w:rPr>
          <w:rFonts w:ascii="Times New Roman" w:hAnsi="Times New Roman" w:cs="Times New Roman"/>
          <w:sz w:val="22"/>
          <w:szCs w:val="22"/>
        </w:rPr>
        <w:t>paragraph). This is particularly important if your proposal relies on instruments or facilities which are still in shared-risk mode or regularly lose time to technical problems or weather (e.g. laser guide-star adaptive optics); for these cases, contingency plans MUST be JUSTIFIED here. Keep in mind that laser guide-star programs may unpredictably suffer from satellite collision closures (sometimes as much as an entire night) and cannot operate when light-to-moderate cirrus prevails. Don't forget to allow for any pointing restrictions that may apply to your backup program/targets.</w:t>
      </w:r>
    </w:p>
    <w:p w14:paraId="20CB61F7" w14:textId="2A404B88" w:rsidR="00B66DEC" w:rsidRPr="0002796D" w:rsidRDefault="001F65EF">
      <w:pPr>
        <w:pStyle w:val="PreformattedText"/>
        <w:numPr>
          <w:ilvl w:val="1"/>
          <w:numId w:val="1"/>
        </w:numPr>
        <w:rPr>
          <w:rFonts w:ascii="Times New Roman" w:hAnsi="Times New Roman" w:cs="Times New Roman"/>
          <w:sz w:val="22"/>
          <w:szCs w:val="22"/>
        </w:rPr>
      </w:pPr>
      <w:r>
        <w:rPr>
          <w:rFonts w:ascii="Times New Roman" w:hAnsi="Times New Roman" w:cs="Times New Roman"/>
          <w:b/>
          <w:bCs/>
          <w:i/>
          <w:iCs/>
          <w:sz w:val="22"/>
          <w:szCs w:val="22"/>
        </w:rPr>
        <w:t xml:space="preserve"> </w:t>
      </w:r>
      <w:r w:rsidR="00B1253A" w:rsidRPr="0002796D">
        <w:rPr>
          <w:rFonts w:ascii="Times New Roman" w:hAnsi="Times New Roman" w:cs="Times New Roman"/>
          <w:b/>
          <w:bCs/>
          <w:i/>
          <w:iCs/>
          <w:sz w:val="22"/>
          <w:szCs w:val="22"/>
        </w:rPr>
        <w:t xml:space="preserve">Response to </w:t>
      </w:r>
      <w:r w:rsidR="00AA5FE3">
        <w:rPr>
          <w:rFonts w:ascii="Times New Roman" w:hAnsi="Times New Roman" w:cs="Times New Roman"/>
          <w:b/>
          <w:bCs/>
          <w:i/>
          <w:iCs/>
          <w:sz w:val="22"/>
          <w:szCs w:val="22"/>
        </w:rPr>
        <w:t>Caltech</w:t>
      </w:r>
      <w:r w:rsidR="00283C07" w:rsidRPr="0002796D">
        <w:rPr>
          <w:rFonts w:ascii="Times New Roman" w:hAnsi="Times New Roman" w:cs="Times New Roman"/>
          <w:b/>
          <w:bCs/>
          <w:i/>
          <w:iCs/>
          <w:sz w:val="22"/>
          <w:szCs w:val="22"/>
        </w:rPr>
        <w:t xml:space="preserve"> </w:t>
      </w:r>
      <w:r w:rsidR="00B1253A" w:rsidRPr="0002796D">
        <w:rPr>
          <w:rFonts w:ascii="Times New Roman" w:hAnsi="Times New Roman" w:cs="Times New Roman"/>
          <w:b/>
          <w:bCs/>
          <w:i/>
          <w:iCs/>
          <w:sz w:val="22"/>
          <w:szCs w:val="22"/>
        </w:rPr>
        <w:t>TAC Feedback:</w:t>
      </w:r>
      <w:r w:rsidR="00B1253A" w:rsidRPr="0002796D">
        <w:rPr>
          <w:rFonts w:ascii="Times New Roman" w:hAnsi="Times New Roman" w:cs="Times New Roman"/>
          <w:sz w:val="22"/>
          <w:szCs w:val="22"/>
        </w:rPr>
        <w:t xml:space="preserve"> If this proposal is a continuation or resubmission of a prior proposal for the same or similar scientific program you MUST include a copy</w:t>
      </w:r>
      <w:r w:rsidR="00AD5F85" w:rsidRPr="0002796D">
        <w:rPr>
          <w:rFonts w:ascii="Times New Roman" w:hAnsi="Times New Roman" w:cs="Times New Roman"/>
          <w:sz w:val="22"/>
          <w:szCs w:val="22"/>
        </w:rPr>
        <w:t xml:space="preserve"> </w:t>
      </w:r>
      <w:r w:rsidR="00B1253A" w:rsidRPr="0002796D">
        <w:rPr>
          <w:rFonts w:ascii="Times New Roman" w:hAnsi="Times New Roman" w:cs="Times New Roman"/>
          <w:sz w:val="22"/>
          <w:szCs w:val="22"/>
        </w:rPr>
        <w:t xml:space="preserve">of the most recent </w:t>
      </w:r>
      <w:r w:rsidR="00AA5FE3">
        <w:rPr>
          <w:rFonts w:ascii="Times New Roman" w:hAnsi="Times New Roman" w:cs="Times New Roman"/>
          <w:sz w:val="22"/>
          <w:szCs w:val="22"/>
        </w:rPr>
        <w:t>Caltech</w:t>
      </w:r>
      <w:r w:rsidR="00283C07" w:rsidRPr="0002796D">
        <w:rPr>
          <w:rFonts w:ascii="Times New Roman" w:hAnsi="Times New Roman" w:cs="Times New Roman"/>
          <w:sz w:val="22"/>
          <w:szCs w:val="22"/>
        </w:rPr>
        <w:t xml:space="preserve"> </w:t>
      </w:r>
      <w:r w:rsidR="00B1253A" w:rsidRPr="0002796D">
        <w:rPr>
          <w:rFonts w:ascii="Times New Roman" w:hAnsi="Times New Roman" w:cs="Times New Roman"/>
          <w:sz w:val="22"/>
          <w:szCs w:val="22"/>
        </w:rPr>
        <w:t xml:space="preserve">TAC </w:t>
      </w:r>
      <w:r w:rsidR="00432E57" w:rsidRPr="0002796D">
        <w:rPr>
          <w:rFonts w:ascii="Times New Roman" w:hAnsi="Times New Roman" w:cs="Times New Roman"/>
          <w:sz w:val="22"/>
          <w:szCs w:val="22"/>
        </w:rPr>
        <w:t xml:space="preserve">program-specific </w:t>
      </w:r>
      <w:r w:rsidR="00B1253A" w:rsidRPr="0002796D">
        <w:rPr>
          <w:rFonts w:ascii="Times New Roman" w:hAnsi="Times New Roman" w:cs="Times New Roman"/>
          <w:sz w:val="22"/>
          <w:szCs w:val="22"/>
        </w:rPr>
        <w:t>feedback</w:t>
      </w:r>
      <w:r w:rsidR="00432E57" w:rsidRPr="0002796D">
        <w:rPr>
          <w:rFonts w:ascii="Times New Roman" w:hAnsi="Times New Roman" w:cs="Times New Roman"/>
          <w:sz w:val="22"/>
          <w:szCs w:val="22"/>
        </w:rPr>
        <w:t xml:space="preserve"> (i.e. not the general cover memo, but the program-specific comments)</w:t>
      </w:r>
      <w:r w:rsidR="00B1253A" w:rsidRPr="0002796D">
        <w:rPr>
          <w:rFonts w:ascii="Times New Roman" w:hAnsi="Times New Roman" w:cs="Times New Roman"/>
          <w:sz w:val="22"/>
          <w:szCs w:val="22"/>
        </w:rPr>
        <w:t xml:space="preserve"> and respond to each of the points raised, demonstrating how and where these have now been addressed in this proposal.</w:t>
      </w:r>
    </w:p>
    <w:p w14:paraId="3579FD59" w14:textId="3209B127" w:rsidR="00B66DEC" w:rsidRPr="0002796D" w:rsidRDefault="001F65EF">
      <w:pPr>
        <w:pStyle w:val="PreformattedText"/>
        <w:numPr>
          <w:ilvl w:val="1"/>
          <w:numId w:val="1"/>
        </w:numPr>
        <w:rPr>
          <w:rFonts w:ascii="Times New Roman" w:hAnsi="Times New Roman" w:cs="Times New Roman"/>
          <w:sz w:val="22"/>
          <w:szCs w:val="22"/>
        </w:rPr>
      </w:pPr>
      <w:r>
        <w:rPr>
          <w:rFonts w:ascii="Times New Roman" w:hAnsi="Times New Roman" w:cs="Times New Roman"/>
          <w:b/>
          <w:bCs/>
          <w:i/>
          <w:iCs/>
          <w:sz w:val="22"/>
          <w:szCs w:val="22"/>
        </w:rPr>
        <w:t xml:space="preserve"> </w:t>
      </w:r>
      <w:r w:rsidR="00B1253A" w:rsidRPr="0002796D">
        <w:rPr>
          <w:rFonts w:ascii="Times New Roman" w:hAnsi="Times New Roman" w:cs="Times New Roman"/>
          <w:b/>
          <w:bCs/>
          <w:i/>
          <w:iCs/>
          <w:sz w:val="22"/>
          <w:szCs w:val="22"/>
        </w:rPr>
        <w:t>Future Applications:</w:t>
      </w:r>
      <w:r w:rsidR="00B1253A" w:rsidRPr="0002796D">
        <w:rPr>
          <w:rFonts w:ascii="Times New Roman" w:hAnsi="Times New Roman" w:cs="Times New Roman"/>
          <w:sz w:val="22"/>
          <w:szCs w:val="22"/>
        </w:rPr>
        <w:t xml:space="preserve"> Clearly state and JUSTIFY the number of Keck </w:t>
      </w:r>
      <w:r w:rsidR="001B422B">
        <w:rPr>
          <w:rFonts w:ascii="Times New Roman" w:hAnsi="Times New Roman" w:cs="Times New Roman"/>
          <w:sz w:val="22"/>
          <w:szCs w:val="22"/>
        </w:rPr>
        <w:t xml:space="preserve">and/or Palomar </w:t>
      </w:r>
      <w:r w:rsidR="00B1253A" w:rsidRPr="0002796D">
        <w:rPr>
          <w:rFonts w:ascii="Times New Roman" w:hAnsi="Times New Roman" w:cs="Times New Roman"/>
          <w:sz w:val="22"/>
          <w:szCs w:val="22"/>
        </w:rPr>
        <w:t>nights required in future semesters for the COMPLETION of the proposed project. If no additional nights are described here, TAC will assume that the project will be completed if the number of nights requested in this proposal is awarded and successfully completed. If additional time is requested in future for a putatively-completed project, the reasons for the new request must be very clearly explained (e.g. new targets have been identified that make a compelling scientific case for enlarging/continuing the project).</w:t>
      </w:r>
    </w:p>
    <w:p w14:paraId="0D0C1094" w14:textId="0675B774" w:rsidR="00DD7905" w:rsidRDefault="001F65EF" w:rsidP="00DD7905">
      <w:pPr>
        <w:pStyle w:val="PreformattedText"/>
        <w:numPr>
          <w:ilvl w:val="1"/>
          <w:numId w:val="1"/>
        </w:numPr>
        <w:rPr>
          <w:rFonts w:ascii="Times New Roman" w:hAnsi="Times New Roman" w:cs="Times New Roman"/>
          <w:sz w:val="22"/>
          <w:szCs w:val="22"/>
        </w:rPr>
      </w:pPr>
      <w:r w:rsidRPr="00DD7905">
        <w:rPr>
          <w:rFonts w:ascii="Times New Roman" w:hAnsi="Times New Roman" w:cs="Times New Roman"/>
          <w:b/>
          <w:bCs/>
          <w:i/>
          <w:iCs/>
          <w:sz w:val="22"/>
          <w:szCs w:val="22"/>
        </w:rPr>
        <w:t xml:space="preserve"> </w:t>
      </w:r>
      <w:r w:rsidR="00B1253A" w:rsidRPr="00DD7905">
        <w:rPr>
          <w:rFonts w:ascii="Times New Roman" w:hAnsi="Times New Roman" w:cs="Times New Roman"/>
          <w:b/>
          <w:bCs/>
          <w:i/>
          <w:iCs/>
          <w:sz w:val="22"/>
          <w:szCs w:val="22"/>
        </w:rPr>
        <w:t xml:space="preserve">Keck Archive Observations: </w:t>
      </w:r>
      <w:r w:rsidR="00B1253A" w:rsidRPr="00DD7905">
        <w:rPr>
          <w:rFonts w:ascii="Times New Roman" w:hAnsi="Times New Roman" w:cs="Times New Roman"/>
          <w:sz w:val="22"/>
          <w:szCs w:val="22"/>
        </w:rPr>
        <w:t>The Keck Observatory Archive (KOA; see</w:t>
      </w:r>
      <w:r w:rsidR="001D662C" w:rsidRPr="00DD7905">
        <w:rPr>
          <w:rFonts w:ascii="Times New Roman" w:hAnsi="Times New Roman" w:cs="Times New Roman"/>
          <w:sz w:val="22"/>
          <w:szCs w:val="22"/>
        </w:rPr>
        <w:t xml:space="preserve"> </w:t>
      </w:r>
      <w:hyperlink r:id="rId9">
        <w:r w:rsidR="00B1253A" w:rsidRPr="00DD7905">
          <w:rPr>
            <w:rStyle w:val="InternetLink"/>
            <w:rFonts w:ascii="Times New Roman" w:hAnsi="Times New Roman" w:cs="Times New Roman"/>
            <w:sz w:val="22"/>
            <w:szCs w:val="22"/>
          </w:rPr>
          <w:t>http://www2.keck.hawaii.edu/koa/public/koa.php</w:t>
        </w:r>
      </w:hyperlink>
      <w:r w:rsidR="00B1253A" w:rsidRPr="00DD7905">
        <w:rPr>
          <w:rFonts w:ascii="Times New Roman" w:hAnsi="Times New Roman" w:cs="Times New Roman"/>
          <w:sz w:val="22"/>
          <w:szCs w:val="22"/>
        </w:rPr>
        <w:t>) makes nearly all Keck data publicly available after a proprietary period (usually 18 months).</w:t>
      </w:r>
      <w:r w:rsidR="00494E10" w:rsidRPr="00DD7905">
        <w:rPr>
          <w:rFonts w:ascii="Times New Roman" w:hAnsi="Times New Roman" w:cs="Times New Roman"/>
          <w:sz w:val="22"/>
          <w:szCs w:val="22"/>
        </w:rPr>
        <w:t xml:space="preserve"> </w:t>
      </w:r>
      <w:r w:rsidR="00B1253A" w:rsidRPr="00DD7905">
        <w:rPr>
          <w:rFonts w:ascii="Times New Roman" w:hAnsi="Times New Roman" w:cs="Times New Roman"/>
          <w:sz w:val="22"/>
          <w:szCs w:val="22"/>
        </w:rPr>
        <w:t xml:space="preserve"> Proposers MUST check the KOA for any available observations of their target(s) (and/or similarly useful ones), using a comparable instrumental set-up to that proposed here</w:t>
      </w:r>
      <w:r w:rsidR="00494E10" w:rsidRPr="00DD7905">
        <w:rPr>
          <w:rFonts w:ascii="Times New Roman" w:hAnsi="Times New Roman" w:cs="Times New Roman"/>
          <w:sz w:val="22"/>
          <w:szCs w:val="22"/>
        </w:rPr>
        <w:t xml:space="preserve"> and state explicitly that such a check was carried out (even if no </w:t>
      </w:r>
      <w:r w:rsidR="00EC538B" w:rsidRPr="00DD7905">
        <w:rPr>
          <w:rFonts w:ascii="Times New Roman" w:hAnsi="Times New Roman" w:cs="Times New Roman"/>
          <w:sz w:val="22"/>
          <w:szCs w:val="22"/>
        </w:rPr>
        <w:t xml:space="preserve">matches </w:t>
      </w:r>
      <w:r w:rsidR="00494E10" w:rsidRPr="00DD7905">
        <w:rPr>
          <w:rFonts w:ascii="Times New Roman" w:hAnsi="Times New Roman" w:cs="Times New Roman"/>
          <w:sz w:val="22"/>
          <w:szCs w:val="22"/>
        </w:rPr>
        <w:t xml:space="preserve">were noted).  If </w:t>
      </w:r>
      <w:r w:rsidR="00EC538B" w:rsidRPr="00DD7905">
        <w:rPr>
          <w:rFonts w:ascii="Times New Roman" w:hAnsi="Times New Roman" w:cs="Times New Roman"/>
          <w:sz w:val="22"/>
          <w:szCs w:val="22"/>
        </w:rPr>
        <w:t xml:space="preserve">similar prior observations </w:t>
      </w:r>
      <w:r w:rsidR="00494E10" w:rsidRPr="00DD7905">
        <w:rPr>
          <w:rFonts w:ascii="Times New Roman" w:hAnsi="Times New Roman" w:cs="Times New Roman"/>
          <w:sz w:val="22"/>
          <w:szCs w:val="22"/>
        </w:rPr>
        <w:t xml:space="preserve">were found then </w:t>
      </w:r>
      <w:r w:rsidR="00B1253A" w:rsidRPr="00DD7905">
        <w:rPr>
          <w:rFonts w:ascii="Times New Roman" w:hAnsi="Times New Roman" w:cs="Times New Roman"/>
          <w:sz w:val="22"/>
          <w:szCs w:val="22"/>
        </w:rPr>
        <w:t>JUSTIFY why new observations are warranted.</w:t>
      </w:r>
    </w:p>
    <w:p w14:paraId="1A085366" w14:textId="2DFF3349" w:rsidR="00F35C8B" w:rsidRPr="00FF79C7" w:rsidRDefault="00F35C8B" w:rsidP="009B36A4">
      <w:pPr>
        <w:pStyle w:val="PreformattedText"/>
        <w:numPr>
          <w:ilvl w:val="1"/>
          <w:numId w:val="1"/>
        </w:numPr>
        <w:rPr>
          <w:rFonts w:ascii="Times New Roman" w:hAnsi="Times New Roman" w:cs="Times New Roman"/>
          <w:sz w:val="22"/>
          <w:szCs w:val="22"/>
        </w:rPr>
      </w:pPr>
      <w:r w:rsidRPr="00FF79C7">
        <w:rPr>
          <w:rFonts w:ascii="Times New Roman" w:hAnsi="Times New Roman" w:cs="Times New Roman"/>
          <w:b/>
          <w:bCs/>
          <w:i/>
          <w:iCs/>
          <w:sz w:val="22"/>
          <w:szCs w:val="22"/>
        </w:rPr>
        <w:t xml:space="preserve"> </w:t>
      </w:r>
      <w:r w:rsidR="00033B13">
        <w:rPr>
          <w:rFonts w:ascii="Times New Roman" w:hAnsi="Times New Roman" w:cs="Times New Roman"/>
          <w:b/>
          <w:bCs/>
          <w:i/>
          <w:iCs/>
          <w:sz w:val="22"/>
          <w:szCs w:val="22"/>
        </w:rPr>
        <w:t xml:space="preserve">The </w:t>
      </w:r>
      <w:proofErr w:type="spellStart"/>
      <w:r w:rsidR="00033B13">
        <w:rPr>
          <w:rFonts w:ascii="Times New Roman" w:hAnsi="Times New Roman" w:cs="Times New Roman"/>
          <w:b/>
          <w:bCs/>
          <w:i/>
          <w:iCs/>
          <w:sz w:val="22"/>
          <w:szCs w:val="22"/>
        </w:rPr>
        <w:t>Pilina</w:t>
      </w:r>
      <w:proofErr w:type="spellEnd"/>
      <w:r w:rsidR="00033B13">
        <w:rPr>
          <w:rFonts w:ascii="Times New Roman" w:hAnsi="Times New Roman" w:cs="Times New Roman"/>
          <w:b/>
          <w:bCs/>
          <w:i/>
          <w:iCs/>
          <w:sz w:val="22"/>
          <w:szCs w:val="22"/>
        </w:rPr>
        <w:t xml:space="preserve"> and </w:t>
      </w:r>
      <w:proofErr w:type="spellStart"/>
      <w:r w:rsidR="00033B13">
        <w:rPr>
          <w:rFonts w:ascii="Times New Roman" w:hAnsi="Times New Roman" w:cs="Times New Roman"/>
          <w:b/>
          <w:bCs/>
          <w:i/>
          <w:iCs/>
          <w:sz w:val="22"/>
          <w:szCs w:val="22"/>
        </w:rPr>
        <w:t>K</w:t>
      </w:r>
      <w:r w:rsidR="00FC2A98">
        <w:rPr>
          <w:rFonts w:ascii="Times New Roman" w:hAnsi="Times New Roman" w:cs="Times New Roman"/>
          <w:b/>
          <w:bCs/>
          <w:i/>
          <w:iCs/>
          <w:sz w:val="22"/>
          <w:szCs w:val="22"/>
        </w:rPr>
        <w:t>ō</w:t>
      </w:r>
      <w:r w:rsidR="00033B13">
        <w:rPr>
          <w:rFonts w:ascii="Times New Roman" w:hAnsi="Times New Roman" w:cs="Times New Roman"/>
          <w:b/>
          <w:bCs/>
          <w:i/>
          <w:iCs/>
          <w:sz w:val="22"/>
          <w:szCs w:val="22"/>
        </w:rPr>
        <w:t>kua</w:t>
      </w:r>
      <w:proofErr w:type="spellEnd"/>
      <w:r w:rsidR="00033B13">
        <w:rPr>
          <w:rFonts w:ascii="Times New Roman" w:hAnsi="Times New Roman" w:cs="Times New Roman"/>
          <w:b/>
          <w:bCs/>
          <w:i/>
          <w:iCs/>
          <w:sz w:val="22"/>
          <w:szCs w:val="22"/>
        </w:rPr>
        <w:t xml:space="preserve"> </w:t>
      </w:r>
      <w:r w:rsidR="00594AEB">
        <w:rPr>
          <w:rFonts w:ascii="Times New Roman" w:hAnsi="Times New Roman" w:cs="Times New Roman"/>
          <w:b/>
          <w:bCs/>
          <w:i/>
          <w:iCs/>
          <w:sz w:val="22"/>
          <w:szCs w:val="22"/>
        </w:rPr>
        <w:t>Initiative</w:t>
      </w:r>
      <w:r w:rsidRPr="00FF79C7">
        <w:rPr>
          <w:rFonts w:ascii="Times New Roman" w:hAnsi="Times New Roman" w:cs="Times New Roman"/>
          <w:b/>
          <w:bCs/>
          <w:i/>
          <w:iCs/>
          <w:sz w:val="22"/>
          <w:szCs w:val="22"/>
        </w:rPr>
        <w:t xml:space="preserve">: </w:t>
      </w:r>
      <w:r w:rsidRPr="00FF79C7">
        <w:rPr>
          <w:rFonts w:ascii="Times New Roman" w:hAnsi="Times New Roman" w:cs="Times New Roman"/>
          <w:bCs/>
          <w:iCs/>
          <w:sz w:val="22"/>
          <w:szCs w:val="22"/>
        </w:rPr>
        <w:t xml:space="preserve">Directors at </w:t>
      </w:r>
      <w:r w:rsidR="00C17935">
        <w:rPr>
          <w:rFonts w:ascii="Times New Roman" w:hAnsi="Times New Roman" w:cs="Times New Roman"/>
          <w:bCs/>
          <w:iCs/>
          <w:sz w:val="22"/>
          <w:szCs w:val="22"/>
        </w:rPr>
        <w:t>COO</w:t>
      </w:r>
      <w:r w:rsidRPr="00FF79C7">
        <w:rPr>
          <w:rFonts w:ascii="Times New Roman" w:hAnsi="Times New Roman" w:cs="Times New Roman"/>
          <w:bCs/>
          <w:iCs/>
          <w:sz w:val="22"/>
          <w:szCs w:val="22"/>
        </w:rPr>
        <w:t xml:space="preserve">, </w:t>
      </w:r>
      <w:r w:rsidR="00C17935">
        <w:rPr>
          <w:rFonts w:ascii="Times New Roman" w:hAnsi="Times New Roman" w:cs="Times New Roman"/>
          <w:bCs/>
          <w:iCs/>
          <w:sz w:val="22"/>
          <w:szCs w:val="22"/>
        </w:rPr>
        <w:t xml:space="preserve">UCO, and WMKO </w:t>
      </w:r>
      <w:r w:rsidRPr="00FF79C7">
        <w:rPr>
          <w:rFonts w:ascii="Times New Roman" w:hAnsi="Times New Roman" w:cs="Times New Roman"/>
          <w:bCs/>
          <w:iCs/>
          <w:sz w:val="22"/>
          <w:szCs w:val="22"/>
        </w:rPr>
        <w:t xml:space="preserve">have identified a need for </w:t>
      </w:r>
      <w:r w:rsidR="00C17935">
        <w:rPr>
          <w:rFonts w:ascii="Times New Roman" w:hAnsi="Times New Roman" w:cs="Times New Roman"/>
          <w:bCs/>
          <w:iCs/>
          <w:sz w:val="22"/>
          <w:szCs w:val="22"/>
        </w:rPr>
        <w:t xml:space="preserve">mainland </w:t>
      </w:r>
      <w:r w:rsidRPr="00FF79C7">
        <w:rPr>
          <w:rFonts w:ascii="Times New Roman" w:hAnsi="Times New Roman" w:cs="Times New Roman"/>
          <w:bCs/>
          <w:iCs/>
          <w:sz w:val="22"/>
          <w:szCs w:val="22"/>
        </w:rPr>
        <w:t xml:space="preserve">astronomers to </w:t>
      </w:r>
      <w:r w:rsidR="003B4874">
        <w:rPr>
          <w:rFonts w:ascii="Times New Roman" w:hAnsi="Times New Roman" w:cs="Times New Roman"/>
          <w:bCs/>
          <w:iCs/>
          <w:sz w:val="22"/>
          <w:szCs w:val="22"/>
        </w:rPr>
        <w:t xml:space="preserve">increase </w:t>
      </w:r>
      <w:r w:rsidR="00C17935">
        <w:rPr>
          <w:rFonts w:ascii="Times New Roman" w:hAnsi="Times New Roman" w:cs="Times New Roman"/>
          <w:bCs/>
          <w:iCs/>
          <w:sz w:val="22"/>
          <w:szCs w:val="22"/>
        </w:rPr>
        <w:t>engage</w:t>
      </w:r>
      <w:r w:rsidR="003B4874">
        <w:rPr>
          <w:rFonts w:ascii="Times New Roman" w:hAnsi="Times New Roman" w:cs="Times New Roman"/>
          <w:bCs/>
          <w:iCs/>
          <w:sz w:val="22"/>
          <w:szCs w:val="22"/>
        </w:rPr>
        <w:t>ment</w:t>
      </w:r>
      <w:r w:rsidR="00C17935">
        <w:rPr>
          <w:rFonts w:ascii="Times New Roman" w:hAnsi="Times New Roman" w:cs="Times New Roman"/>
          <w:bCs/>
          <w:iCs/>
          <w:sz w:val="22"/>
          <w:szCs w:val="22"/>
        </w:rPr>
        <w:t xml:space="preserve"> with </w:t>
      </w:r>
      <w:r w:rsidRPr="00FF79C7">
        <w:rPr>
          <w:rFonts w:ascii="Times New Roman" w:hAnsi="Times New Roman" w:cs="Times New Roman"/>
          <w:bCs/>
          <w:iCs/>
          <w:sz w:val="22"/>
          <w:szCs w:val="22"/>
        </w:rPr>
        <w:t>the Hawai’i community</w:t>
      </w:r>
      <w:r w:rsidR="00C17935">
        <w:rPr>
          <w:rFonts w:ascii="Times New Roman" w:hAnsi="Times New Roman" w:cs="Times New Roman"/>
          <w:bCs/>
          <w:iCs/>
          <w:sz w:val="22"/>
          <w:szCs w:val="22"/>
        </w:rPr>
        <w:t xml:space="preserve">.  We are therefore initiating a multilateral </w:t>
      </w:r>
      <w:proofErr w:type="spellStart"/>
      <w:r w:rsidR="00FC2A98">
        <w:rPr>
          <w:rFonts w:ascii="Times New Roman" w:hAnsi="Times New Roman" w:cs="Times New Roman"/>
          <w:bCs/>
          <w:iCs/>
          <w:sz w:val="22"/>
          <w:szCs w:val="22"/>
        </w:rPr>
        <w:t>Pilina</w:t>
      </w:r>
      <w:proofErr w:type="spellEnd"/>
      <w:r w:rsidR="00FC2A98">
        <w:rPr>
          <w:rFonts w:ascii="Times New Roman" w:hAnsi="Times New Roman" w:cs="Times New Roman"/>
          <w:bCs/>
          <w:iCs/>
          <w:sz w:val="22"/>
          <w:szCs w:val="22"/>
        </w:rPr>
        <w:t xml:space="preserve"> and </w:t>
      </w:r>
      <w:proofErr w:type="spellStart"/>
      <w:r w:rsidR="00FC2A98">
        <w:rPr>
          <w:rFonts w:ascii="Times New Roman" w:hAnsi="Times New Roman" w:cs="Times New Roman"/>
          <w:bCs/>
          <w:iCs/>
          <w:sz w:val="22"/>
          <w:szCs w:val="22"/>
        </w:rPr>
        <w:t>Kōkua</w:t>
      </w:r>
      <w:proofErr w:type="spellEnd"/>
      <w:r w:rsidR="00FC2A98">
        <w:rPr>
          <w:rFonts w:ascii="Times New Roman" w:hAnsi="Times New Roman" w:cs="Times New Roman"/>
          <w:bCs/>
          <w:iCs/>
          <w:sz w:val="22"/>
          <w:szCs w:val="22"/>
        </w:rPr>
        <w:t xml:space="preserve"> </w:t>
      </w:r>
      <w:r w:rsidR="00594AEB">
        <w:rPr>
          <w:rFonts w:ascii="Times New Roman" w:hAnsi="Times New Roman" w:cs="Times New Roman"/>
          <w:bCs/>
          <w:iCs/>
          <w:sz w:val="22"/>
          <w:szCs w:val="22"/>
        </w:rPr>
        <w:t>Initiative</w:t>
      </w:r>
      <w:r w:rsidR="00FC2A98">
        <w:rPr>
          <w:rFonts w:ascii="Times New Roman" w:hAnsi="Times New Roman" w:cs="Times New Roman"/>
          <w:bCs/>
          <w:iCs/>
          <w:sz w:val="22"/>
          <w:szCs w:val="22"/>
        </w:rPr>
        <w:t xml:space="preserve"> </w:t>
      </w:r>
      <w:r w:rsidR="004C2543">
        <w:rPr>
          <w:rFonts w:ascii="Times New Roman" w:hAnsi="Times New Roman" w:cs="Times New Roman"/>
          <w:bCs/>
          <w:iCs/>
          <w:sz w:val="22"/>
          <w:szCs w:val="22"/>
        </w:rPr>
        <w:t xml:space="preserve">to increase </w:t>
      </w:r>
      <w:r w:rsidR="003B4874">
        <w:rPr>
          <w:rFonts w:ascii="Times New Roman" w:hAnsi="Times New Roman" w:cs="Times New Roman"/>
          <w:bCs/>
          <w:iCs/>
          <w:sz w:val="22"/>
          <w:szCs w:val="22"/>
        </w:rPr>
        <w:t>interaction</w:t>
      </w:r>
      <w:r w:rsidR="004C2543">
        <w:rPr>
          <w:rFonts w:ascii="Times New Roman" w:hAnsi="Times New Roman" w:cs="Times New Roman"/>
          <w:bCs/>
          <w:iCs/>
          <w:sz w:val="22"/>
          <w:szCs w:val="22"/>
        </w:rPr>
        <w:t xml:space="preserve"> between these two important groups</w:t>
      </w:r>
      <w:r w:rsidR="009B36A4">
        <w:rPr>
          <w:rFonts w:ascii="Times New Roman" w:hAnsi="Times New Roman" w:cs="Times New Roman"/>
          <w:bCs/>
          <w:iCs/>
          <w:sz w:val="22"/>
          <w:szCs w:val="22"/>
        </w:rPr>
        <w:t xml:space="preserve">; please see </w:t>
      </w:r>
      <w:hyperlink r:id="rId10" w:history="1">
        <w:r w:rsidR="00FC2A98" w:rsidRPr="003720EF">
          <w:rPr>
            <w:rStyle w:val="Hyperlink"/>
            <w:rFonts w:ascii="Times New Roman" w:hAnsi="Times New Roman" w:cs="Times New Roman"/>
            <w:bCs/>
            <w:iCs/>
            <w:sz w:val="22"/>
            <w:szCs w:val="22"/>
          </w:rPr>
          <w:t>https://sites.astro.caltech.edu/observatories/coo/solicit/PKI.html</w:t>
        </w:r>
      </w:hyperlink>
      <w:r w:rsidR="009B36A4">
        <w:rPr>
          <w:rFonts w:ascii="Times New Roman" w:hAnsi="Times New Roman" w:cs="Times New Roman"/>
          <w:bCs/>
          <w:iCs/>
          <w:sz w:val="22"/>
          <w:szCs w:val="22"/>
        </w:rPr>
        <w:t xml:space="preserve"> for details</w:t>
      </w:r>
      <w:r w:rsidR="004C2543">
        <w:rPr>
          <w:rFonts w:ascii="Times New Roman" w:hAnsi="Times New Roman" w:cs="Times New Roman"/>
          <w:bCs/>
          <w:iCs/>
          <w:sz w:val="22"/>
          <w:szCs w:val="22"/>
        </w:rPr>
        <w:t xml:space="preserve">.  </w:t>
      </w:r>
      <w:r w:rsidR="00FF79C7" w:rsidRPr="00FF79C7">
        <w:rPr>
          <w:rFonts w:ascii="Times New Roman" w:hAnsi="Times New Roman" w:cs="Times New Roman"/>
          <w:bCs/>
          <w:iCs/>
          <w:sz w:val="22"/>
          <w:szCs w:val="22"/>
        </w:rPr>
        <w:t xml:space="preserve">Proposers should indicate in the proposal their </w:t>
      </w:r>
      <w:r w:rsidR="000B1EE2">
        <w:rPr>
          <w:rFonts w:ascii="Times New Roman" w:hAnsi="Times New Roman" w:cs="Times New Roman"/>
          <w:bCs/>
          <w:iCs/>
          <w:sz w:val="22"/>
          <w:szCs w:val="22"/>
        </w:rPr>
        <w:t xml:space="preserve">(or a representative’s) </w:t>
      </w:r>
      <w:r w:rsidR="00FF79C7" w:rsidRPr="00FF79C7">
        <w:rPr>
          <w:rFonts w:ascii="Times New Roman" w:hAnsi="Times New Roman" w:cs="Times New Roman"/>
          <w:bCs/>
          <w:iCs/>
          <w:sz w:val="22"/>
          <w:szCs w:val="22"/>
        </w:rPr>
        <w:t xml:space="preserve">willingness to </w:t>
      </w:r>
      <w:bookmarkStart w:id="0" w:name="_GoBack"/>
      <w:bookmarkEnd w:id="0"/>
      <w:r w:rsidR="00FF79C7" w:rsidRPr="00FF79C7">
        <w:rPr>
          <w:rFonts w:ascii="Times New Roman" w:hAnsi="Times New Roman" w:cs="Times New Roman"/>
          <w:bCs/>
          <w:iCs/>
          <w:sz w:val="22"/>
          <w:szCs w:val="22"/>
        </w:rPr>
        <w:t xml:space="preserve">participate in </w:t>
      </w:r>
      <w:r w:rsidR="009B36A4">
        <w:rPr>
          <w:rFonts w:ascii="Times New Roman" w:hAnsi="Times New Roman" w:cs="Times New Roman"/>
          <w:bCs/>
          <w:iCs/>
          <w:sz w:val="22"/>
          <w:szCs w:val="22"/>
        </w:rPr>
        <w:t>th</w:t>
      </w:r>
      <w:r w:rsidR="00FC2A98">
        <w:rPr>
          <w:rFonts w:ascii="Times New Roman" w:hAnsi="Times New Roman" w:cs="Times New Roman"/>
          <w:bCs/>
          <w:iCs/>
          <w:sz w:val="22"/>
          <w:szCs w:val="22"/>
        </w:rPr>
        <w:t>is</w:t>
      </w:r>
      <w:r w:rsidR="009B36A4">
        <w:rPr>
          <w:rFonts w:ascii="Times New Roman" w:hAnsi="Times New Roman" w:cs="Times New Roman"/>
          <w:bCs/>
          <w:iCs/>
          <w:sz w:val="22"/>
          <w:szCs w:val="22"/>
        </w:rPr>
        <w:t xml:space="preserve"> </w:t>
      </w:r>
      <w:r w:rsidR="00FC2A98">
        <w:rPr>
          <w:rFonts w:ascii="Times New Roman" w:hAnsi="Times New Roman" w:cs="Times New Roman"/>
          <w:bCs/>
          <w:iCs/>
          <w:sz w:val="22"/>
          <w:szCs w:val="22"/>
        </w:rPr>
        <w:t>initiative</w:t>
      </w:r>
      <w:r w:rsidR="00FF79C7" w:rsidRPr="00FF79C7">
        <w:rPr>
          <w:rFonts w:ascii="Times New Roman" w:hAnsi="Times New Roman" w:cs="Times New Roman"/>
          <w:bCs/>
          <w:iCs/>
          <w:sz w:val="22"/>
          <w:szCs w:val="22"/>
        </w:rPr>
        <w:t>.  Expressions of interest will not</w:t>
      </w:r>
      <w:r w:rsidR="00FF79C7">
        <w:rPr>
          <w:rFonts w:ascii="Times New Roman" w:hAnsi="Times New Roman" w:cs="Times New Roman"/>
          <w:bCs/>
          <w:iCs/>
          <w:sz w:val="22"/>
          <w:szCs w:val="22"/>
        </w:rPr>
        <w:t xml:space="preserve"> </w:t>
      </w:r>
      <w:r w:rsidR="00FF79C7" w:rsidRPr="00FF79C7">
        <w:rPr>
          <w:rFonts w:ascii="Times New Roman" w:hAnsi="Times New Roman" w:cs="Times New Roman"/>
          <w:bCs/>
          <w:iCs/>
          <w:sz w:val="22"/>
          <w:szCs w:val="22"/>
        </w:rPr>
        <w:t xml:space="preserve">impact TAC grades or </w:t>
      </w:r>
      <w:r w:rsidR="00FF79C7">
        <w:rPr>
          <w:rFonts w:ascii="Times New Roman" w:hAnsi="Times New Roman" w:cs="Times New Roman"/>
          <w:bCs/>
          <w:iCs/>
          <w:sz w:val="22"/>
          <w:szCs w:val="22"/>
        </w:rPr>
        <w:t xml:space="preserve">time </w:t>
      </w:r>
      <w:r w:rsidR="00FF79C7" w:rsidRPr="00FF79C7">
        <w:rPr>
          <w:rFonts w:ascii="Times New Roman" w:hAnsi="Times New Roman" w:cs="Times New Roman"/>
          <w:bCs/>
          <w:iCs/>
          <w:sz w:val="22"/>
          <w:szCs w:val="22"/>
        </w:rPr>
        <w:t>allocations.</w:t>
      </w:r>
    </w:p>
    <w:p w14:paraId="7E65A15F" w14:textId="6D0BA24C" w:rsidR="00DD7905" w:rsidRDefault="00DD7905">
      <w:pPr>
        <w:rPr>
          <w:rFonts w:ascii="Times New Roman" w:eastAsia="Nimbus Mono L" w:hAnsi="Times New Roman" w:cs="Times New Roman"/>
          <w:sz w:val="22"/>
          <w:szCs w:val="22"/>
        </w:rPr>
      </w:pPr>
      <w:r>
        <w:rPr>
          <w:rFonts w:ascii="Times New Roman" w:hAnsi="Times New Roman" w:cs="Times New Roman"/>
          <w:sz w:val="22"/>
          <w:szCs w:val="22"/>
        </w:rPr>
        <w:br w:type="page"/>
      </w:r>
    </w:p>
    <w:p w14:paraId="725E308C" w14:textId="77777777" w:rsidR="00B66DEC" w:rsidRPr="0002796D" w:rsidRDefault="00B66DEC">
      <w:pPr>
        <w:pStyle w:val="PreformattedText"/>
        <w:rPr>
          <w:rFonts w:ascii="Times New Roman" w:hAnsi="Times New Roman" w:cs="Times New Roman"/>
          <w:sz w:val="22"/>
          <w:szCs w:val="22"/>
        </w:rPr>
      </w:pPr>
    </w:p>
    <w:p w14:paraId="0C5CD903" w14:textId="38ADCB92" w:rsidR="00DD7905" w:rsidRDefault="00B1253A" w:rsidP="00DD7905">
      <w:pPr>
        <w:pStyle w:val="NormalWeb"/>
        <w:numPr>
          <w:ilvl w:val="0"/>
          <w:numId w:val="1"/>
        </w:numPr>
        <w:spacing w:before="0" w:beforeAutospacing="0" w:after="0" w:afterAutospacing="0"/>
        <w:textAlignment w:val="baseline"/>
        <w:rPr>
          <w:color w:val="000000"/>
          <w:sz w:val="22"/>
          <w:szCs w:val="22"/>
        </w:rPr>
      </w:pPr>
      <w:r w:rsidRPr="0002796D">
        <w:rPr>
          <w:b/>
          <w:bCs/>
          <w:i/>
          <w:iCs/>
          <w:sz w:val="22"/>
          <w:szCs w:val="22"/>
        </w:rPr>
        <w:t>Target List:</w:t>
      </w:r>
      <w:r w:rsidRPr="0002796D">
        <w:rPr>
          <w:sz w:val="22"/>
          <w:szCs w:val="22"/>
        </w:rPr>
        <w:t xml:space="preserve"> Use the table template below to include a </w:t>
      </w:r>
      <w:r w:rsidR="00EE12FE" w:rsidRPr="0002796D">
        <w:rPr>
          <w:sz w:val="22"/>
          <w:szCs w:val="22"/>
        </w:rPr>
        <w:t xml:space="preserve">representative </w:t>
      </w:r>
      <w:r w:rsidRPr="0002796D">
        <w:rPr>
          <w:sz w:val="22"/>
          <w:szCs w:val="22"/>
        </w:rPr>
        <w:t>target list. You may add columns but do not rename, replace</w:t>
      </w:r>
      <w:r w:rsidR="00EE12FE" w:rsidRPr="0002796D">
        <w:rPr>
          <w:sz w:val="22"/>
          <w:szCs w:val="22"/>
        </w:rPr>
        <w:t>, reformat,</w:t>
      </w:r>
      <w:r w:rsidRPr="0002796D">
        <w:rPr>
          <w:sz w:val="22"/>
          <w:szCs w:val="22"/>
        </w:rPr>
        <w:t xml:space="preserve"> or delete columns already in the template.  </w:t>
      </w:r>
      <w:r w:rsidR="00701DEC" w:rsidRPr="0002796D">
        <w:rPr>
          <w:sz w:val="22"/>
          <w:szCs w:val="22"/>
        </w:rPr>
        <w:t xml:space="preserve">Please note that target coordinates are </w:t>
      </w:r>
      <w:r w:rsidR="004A7801">
        <w:rPr>
          <w:sz w:val="22"/>
          <w:szCs w:val="22"/>
        </w:rPr>
        <w:t xml:space="preserve">listed </w:t>
      </w:r>
      <w:r w:rsidR="00701DEC" w:rsidRPr="0002796D">
        <w:rPr>
          <w:sz w:val="22"/>
          <w:szCs w:val="22"/>
        </w:rPr>
        <w:t xml:space="preserve">in </w:t>
      </w:r>
      <w:proofErr w:type="spellStart"/>
      <w:r w:rsidR="00701DEC" w:rsidRPr="0002796D">
        <w:rPr>
          <w:sz w:val="22"/>
          <w:szCs w:val="22"/>
        </w:rPr>
        <w:t>sexagesimal</w:t>
      </w:r>
      <w:proofErr w:type="spellEnd"/>
      <w:r w:rsidR="00701DEC" w:rsidRPr="0002796D">
        <w:rPr>
          <w:sz w:val="22"/>
          <w:szCs w:val="22"/>
        </w:rPr>
        <w:t xml:space="preserve"> </w:t>
      </w:r>
      <w:r w:rsidR="006A2BD3" w:rsidRPr="006A2BD3">
        <w:rPr>
          <w:sz w:val="22"/>
          <w:szCs w:val="22"/>
        </w:rPr>
        <w:t>(</w:t>
      </w:r>
      <w:hyperlink r:id="rId11" w:history="1">
        <w:r w:rsidR="006A2BD3" w:rsidRPr="006A2BD3">
          <w:rPr>
            <w:rStyle w:val="Hyperlink"/>
          </w:rPr>
          <w:t>https://en.wikipedia.org/wiki/Sexagesimal</w:t>
        </w:r>
      </w:hyperlink>
      <w:r w:rsidR="006A2BD3" w:rsidRPr="006A2BD3">
        <w:t>)</w:t>
      </w:r>
      <w:r w:rsidR="006A2BD3">
        <w:t xml:space="preserve"> </w:t>
      </w:r>
      <w:r w:rsidR="00701DEC" w:rsidRPr="0002796D">
        <w:rPr>
          <w:sz w:val="22"/>
          <w:szCs w:val="22"/>
        </w:rPr>
        <w:t>format</w:t>
      </w:r>
      <w:r w:rsidR="00DD7905">
        <w:rPr>
          <w:sz w:val="22"/>
          <w:szCs w:val="22"/>
        </w:rPr>
        <w:t xml:space="preserve">: </w:t>
      </w:r>
      <w:r w:rsidR="00DD7905">
        <w:rPr>
          <w:color w:val="000000"/>
          <w:sz w:val="22"/>
          <w:szCs w:val="22"/>
        </w:rPr>
        <w:t>RA in</w:t>
      </w:r>
    </w:p>
    <w:p w14:paraId="2A8C6344" w14:textId="04A8DB9D" w:rsidR="00B66DEC" w:rsidRPr="0002796D" w:rsidRDefault="00DD7905" w:rsidP="00DD7905">
      <w:pPr>
        <w:pStyle w:val="NormalWeb"/>
        <w:spacing w:before="0" w:beforeAutospacing="0" w:after="0" w:afterAutospacing="0"/>
        <w:ind w:left="720"/>
        <w:rPr>
          <w:sz w:val="22"/>
          <w:szCs w:val="22"/>
        </w:rPr>
      </w:pPr>
      <w:proofErr w:type="spellStart"/>
      <w:proofErr w:type="gramStart"/>
      <w:r>
        <w:rPr>
          <w:color w:val="000000"/>
          <w:sz w:val="22"/>
          <w:szCs w:val="22"/>
        </w:rPr>
        <w:t>hh:</w:t>
      </w:r>
      <w:proofErr w:type="gramEnd"/>
      <w:r>
        <w:rPr>
          <w:color w:val="000000"/>
          <w:sz w:val="22"/>
          <w:szCs w:val="22"/>
        </w:rPr>
        <w:t>mm:ss</w:t>
      </w:r>
      <w:proofErr w:type="spellEnd"/>
      <w:r>
        <w:rPr>
          <w:color w:val="000000"/>
          <w:sz w:val="22"/>
          <w:szCs w:val="22"/>
        </w:rPr>
        <w:t xml:space="preserve">, Dec in </w:t>
      </w:r>
      <w:proofErr w:type="spellStart"/>
      <w:r>
        <w:rPr>
          <w:color w:val="000000"/>
          <w:sz w:val="22"/>
          <w:szCs w:val="22"/>
        </w:rPr>
        <w:t>dd:mm:ss</w:t>
      </w:r>
      <w:proofErr w:type="spellEnd"/>
      <w:r>
        <w:rPr>
          <w:color w:val="000000"/>
          <w:sz w:val="22"/>
          <w:szCs w:val="22"/>
        </w:rPr>
        <w:t xml:space="preserve">.  </w:t>
      </w:r>
      <w:r w:rsidR="00B810EE" w:rsidRPr="0002796D">
        <w:rPr>
          <w:sz w:val="22"/>
          <w:szCs w:val="22"/>
        </w:rPr>
        <w:t>Observing lists do not count against page totals.</w:t>
      </w:r>
    </w:p>
    <w:p w14:paraId="66C8E54B" w14:textId="77777777" w:rsidR="00B66DEC" w:rsidRPr="0002796D" w:rsidRDefault="00B66DEC">
      <w:pPr>
        <w:pStyle w:val="PreformattedText"/>
        <w:ind w:left="720"/>
        <w:rPr>
          <w:rFonts w:ascii="Times New Roman" w:hAnsi="Times New Roman" w:cs="Times New Roman"/>
          <w:sz w:val="22"/>
          <w:szCs w:val="22"/>
        </w:rPr>
      </w:pPr>
    </w:p>
    <w:p w14:paraId="441153ED" w14:textId="77777777" w:rsidR="00B66DEC" w:rsidRPr="0002796D" w:rsidRDefault="00B66DEC">
      <w:pPr>
        <w:rPr>
          <w:rFonts w:ascii="Times New Roman" w:hAnsi="Times New Roman" w:cs="Times New Roman"/>
          <w:sz w:val="22"/>
          <w:szCs w:val="22"/>
        </w:rPr>
      </w:pPr>
    </w:p>
    <w:p w14:paraId="67CD713A" w14:textId="77777777" w:rsidR="00B66DEC" w:rsidRPr="0002796D" w:rsidRDefault="00B66DEC">
      <w:pPr>
        <w:pStyle w:val="PreformattedText"/>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2547"/>
        <w:gridCol w:w="2547"/>
        <w:gridCol w:w="2547"/>
        <w:gridCol w:w="2547"/>
      </w:tblGrid>
      <w:tr w:rsidR="00E31438" w:rsidRPr="0002796D" w14:paraId="4E518ACC" w14:textId="77777777" w:rsidTr="00E31438">
        <w:tc>
          <w:tcPr>
            <w:tcW w:w="2547" w:type="dxa"/>
          </w:tcPr>
          <w:p w14:paraId="4F7DBEDF" w14:textId="77777777" w:rsidR="00E31438" w:rsidRPr="0002796D" w:rsidRDefault="00E31438">
            <w:pPr>
              <w:pStyle w:val="PreformattedText"/>
              <w:rPr>
                <w:rFonts w:ascii="Times New Roman" w:hAnsi="Times New Roman" w:cs="Times New Roman"/>
                <w:b/>
                <w:sz w:val="22"/>
                <w:szCs w:val="22"/>
              </w:rPr>
            </w:pPr>
            <w:r w:rsidRPr="0002796D">
              <w:rPr>
                <w:rFonts w:ascii="Times New Roman" w:hAnsi="Times New Roman" w:cs="Times New Roman"/>
                <w:b/>
                <w:sz w:val="22"/>
                <w:szCs w:val="22"/>
              </w:rPr>
              <w:t>Object</w:t>
            </w:r>
          </w:p>
        </w:tc>
        <w:tc>
          <w:tcPr>
            <w:tcW w:w="2547" w:type="dxa"/>
          </w:tcPr>
          <w:p w14:paraId="26105412" w14:textId="77777777" w:rsidR="00E31438" w:rsidRPr="0002796D" w:rsidRDefault="00E31438">
            <w:pPr>
              <w:pStyle w:val="PreformattedText"/>
              <w:rPr>
                <w:rFonts w:ascii="Times New Roman" w:hAnsi="Times New Roman" w:cs="Times New Roman"/>
                <w:sz w:val="22"/>
                <w:szCs w:val="22"/>
              </w:rPr>
            </w:pPr>
            <w:r w:rsidRPr="0002796D">
              <w:rPr>
                <w:rFonts w:ascii="Times New Roman" w:hAnsi="Times New Roman" w:cs="Times New Roman"/>
                <w:b/>
                <w:sz w:val="22"/>
                <w:szCs w:val="22"/>
              </w:rPr>
              <w:t>RA</w:t>
            </w:r>
            <w:r w:rsidRPr="0002796D">
              <w:rPr>
                <w:rFonts w:ascii="Times New Roman" w:hAnsi="Times New Roman" w:cs="Times New Roman"/>
                <w:sz w:val="22"/>
                <w:szCs w:val="22"/>
              </w:rPr>
              <w:t xml:space="preserve"> (</w:t>
            </w:r>
            <w:proofErr w:type="spellStart"/>
            <w:r w:rsidRPr="0002796D">
              <w:rPr>
                <w:rFonts w:ascii="Times New Roman" w:hAnsi="Times New Roman" w:cs="Times New Roman"/>
                <w:sz w:val="22"/>
                <w:szCs w:val="22"/>
              </w:rPr>
              <w:t>hr</w:t>
            </w:r>
            <w:proofErr w:type="spellEnd"/>
            <w:r w:rsidRPr="0002796D">
              <w:rPr>
                <w:rFonts w:ascii="Times New Roman" w:hAnsi="Times New Roman" w:cs="Times New Roman"/>
                <w:sz w:val="22"/>
                <w:szCs w:val="22"/>
              </w:rPr>
              <w:t>, min, sec)</w:t>
            </w:r>
          </w:p>
        </w:tc>
        <w:tc>
          <w:tcPr>
            <w:tcW w:w="2547" w:type="dxa"/>
          </w:tcPr>
          <w:p w14:paraId="5B75EEF5" w14:textId="77777777" w:rsidR="00E31438" w:rsidRPr="0002796D" w:rsidRDefault="00E31438">
            <w:pPr>
              <w:pStyle w:val="PreformattedText"/>
              <w:rPr>
                <w:rFonts w:ascii="Times New Roman" w:hAnsi="Times New Roman" w:cs="Times New Roman"/>
                <w:sz w:val="22"/>
                <w:szCs w:val="22"/>
              </w:rPr>
            </w:pPr>
            <w:r w:rsidRPr="0002796D">
              <w:rPr>
                <w:rFonts w:ascii="Times New Roman" w:hAnsi="Times New Roman" w:cs="Times New Roman"/>
                <w:b/>
                <w:sz w:val="22"/>
                <w:szCs w:val="22"/>
              </w:rPr>
              <w:t>Dec</w:t>
            </w:r>
            <w:r w:rsidRPr="0002796D">
              <w:rPr>
                <w:rFonts w:ascii="Times New Roman" w:hAnsi="Times New Roman" w:cs="Times New Roman"/>
                <w:sz w:val="22"/>
                <w:szCs w:val="22"/>
              </w:rPr>
              <w:t xml:space="preserve"> (</w:t>
            </w:r>
            <w:proofErr w:type="spellStart"/>
            <w:r w:rsidRPr="0002796D">
              <w:rPr>
                <w:rFonts w:ascii="Times New Roman" w:hAnsi="Times New Roman" w:cs="Times New Roman"/>
                <w:sz w:val="22"/>
                <w:szCs w:val="22"/>
              </w:rPr>
              <w:t>deg</w:t>
            </w:r>
            <w:proofErr w:type="spellEnd"/>
            <w:r w:rsidRPr="0002796D">
              <w:rPr>
                <w:rFonts w:ascii="Times New Roman" w:hAnsi="Times New Roman" w:cs="Times New Roman"/>
                <w:sz w:val="22"/>
                <w:szCs w:val="22"/>
              </w:rPr>
              <w:t>, min, sec)</w:t>
            </w:r>
          </w:p>
        </w:tc>
        <w:tc>
          <w:tcPr>
            <w:tcW w:w="2547" w:type="dxa"/>
          </w:tcPr>
          <w:p w14:paraId="565D2497" w14:textId="77777777" w:rsidR="00E31438" w:rsidRPr="0002796D" w:rsidRDefault="00E31438">
            <w:pPr>
              <w:pStyle w:val="PreformattedText"/>
              <w:rPr>
                <w:rFonts w:ascii="Times New Roman" w:hAnsi="Times New Roman" w:cs="Times New Roman"/>
                <w:b/>
                <w:sz w:val="22"/>
                <w:szCs w:val="22"/>
              </w:rPr>
            </w:pPr>
            <w:r w:rsidRPr="0002796D">
              <w:rPr>
                <w:rFonts w:ascii="Times New Roman" w:hAnsi="Times New Roman" w:cs="Times New Roman"/>
                <w:b/>
                <w:sz w:val="22"/>
                <w:szCs w:val="22"/>
              </w:rPr>
              <w:t>Magnitude/band</w:t>
            </w:r>
          </w:p>
        </w:tc>
      </w:tr>
      <w:tr w:rsidR="00E31438" w:rsidRPr="0002796D" w14:paraId="3DDE30A9" w14:textId="77777777" w:rsidTr="00E31438">
        <w:tc>
          <w:tcPr>
            <w:tcW w:w="2547" w:type="dxa"/>
          </w:tcPr>
          <w:p w14:paraId="29469B10" w14:textId="77777777" w:rsidR="00E31438" w:rsidRPr="0002796D" w:rsidRDefault="00E31438" w:rsidP="00E31438">
            <w:pPr>
              <w:pStyle w:val="PreformattedText"/>
              <w:rPr>
                <w:rFonts w:ascii="Times New Roman" w:hAnsi="Times New Roman" w:cs="Times New Roman"/>
                <w:sz w:val="22"/>
                <w:szCs w:val="22"/>
              </w:rPr>
            </w:pPr>
            <w:r w:rsidRPr="0002796D">
              <w:rPr>
                <w:rFonts w:ascii="Times New Roman" w:hAnsi="Times New Roman" w:cs="Times New Roman"/>
                <w:sz w:val="22"/>
                <w:szCs w:val="22"/>
              </w:rPr>
              <w:t>3C 273</w:t>
            </w:r>
          </w:p>
        </w:tc>
        <w:tc>
          <w:tcPr>
            <w:tcW w:w="2547" w:type="dxa"/>
          </w:tcPr>
          <w:p w14:paraId="14B77E52" w14:textId="77777777" w:rsidR="00E31438" w:rsidRPr="0002796D" w:rsidRDefault="00E31438">
            <w:pPr>
              <w:pStyle w:val="PreformattedText"/>
              <w:rPr>
                <w:rFonts w:ascii="Times New Roman" w:hAnsi="Times New Roman" w:cs="Times New Roman"/>
                <w:sz w:val="22"/>
                <w:szCs w:val="22"/>
              </w:rPr>
            </w:pPr>
            <w:r w:rsidRPr="0002796D">
              <w:rPr>
                <w:rFonts w:ascii="Times New Roman" w:hAnsi="Times New Roman" w:cs="Times New Roman"/>
                <w:sz w:val="22"/>
                <w:szCs w:val="22"/>
              </w:rPr>
              <w:t>12h 29m 06.7s</w:t>
            </w:r>
          </w:p>
        </w:tc>
        <w:tc>
          <w:tcPr>
            <w:tcW w:w="2547" w:type="dxa"/>
          </w:tcPr>
          <w:p w14:paraId="5E75CA88" w14:textId="77777777" w:rsidR="00E31438" w:rsidRPr="0002796D" w:rsidRDefault="00E31438">
            <w:pPr>
              <w:pStyle w:val="PreformattedText"/>
              <w:rPr>
                <w:rFonts w:ascii="Times New Roman" w:hAnsi="Times New Roman" w:cs="Times New Roman"/>
                <w:sz w:val="22"/>
                <w:szCs w:val="22"/>
              </w:rPr>
            </w:pPr>
            <w:r w:rsidRPr="0002796D">
              <w:rPr>
                <w:rFonts w:ascii="Times New Roman" w:hAnsi="Times New Roman" w:cs="Times New Roman"/>
                <w:sz w:val="22"/>
                <w:szCs w:val="22"/>
              </w:rPr>
              <w:t>+02d 03m 09.1s</w:t>
            </w:r>
          </w:p>
        </w:tc>
        <w:tc>
          <w:tcPr>
            <w:tcW w:w="2547" w:type="dxa"/>
          </w:tcPr>
          <w:p w14:paraId="67E7ACD4" w14:textId="77777777" w:rsidR="00E31438" w:rsidRPr="0002796D" w:rsidRDefault="00E31438">
            <w:pPr>
              <w:pStyle w:val="PreformattedText"/>
              <w:rPr>
                <w:rFonts w:ascii="Times New Roman" w:hAnsi="Times New Roman" w:cs="Times New Roman"/>
                <w:sz w:val="22"/>
                <w:szCs w:val="22"/>
              </w:rPr>
            </w:pPr>
            <w:r w:rsidRPr="0002796D">
              <w:rPr>
                <w:rFonts w:ascii="Times New Roman" w:hAnsi="Times New Roman" w:cs="Times New Roman"/>
                <w:sz w:val="22"/>
                <w:szCs w:val="22"/>
              </w:rPr>
              <w:t>12.8 V</w:t>
            </w:r>
          </w:p>
        </w:tc>
      </w:tr>
      <w:tr w:rsidR="00E31438" w:rsidRPr="0002796D" w14:paraId="67CBB386" w14:textId="77777777" w:rsidTr="00E31438">
        <w:tc>
          <w:tcPr>
            <w:tcW w:w="2547" w:type="dxa"/>
          </w:tcPr>
          <w:p w14:paraId="0FFD8F9A" w14:textId="77777777" w:rsidR="00E31438" w:rsidRPr="0002796D" w:rsidRDefault="00E31438">
            <w:pPr>
              <w:pStyle w:val="PreformattedText"/>
              <w:rPr>
                <w:rFonts w:ascii="Times New Roman" w:hAnsi="Times New Roman" w:cs="Times New Roman"/>
                <w:sz w:val="22"/>
                <w:szCs w:val="22"/>
              </w:rPr>
            </w:pPr>
            <w:r w:rsidRPr="0002796D">
              <w:rPr>
                <w:rFonts w:ascii="Times New Roman" w:hAnsi="Times New Roman" w:cs="Times New Roman"/>
                <w:sz w:val="22"/>
                <w:szCs w:val="22"/>
              </w:rPr>
              <w:t>3C 336</w:t>
            </w:r>
          </w:p>
        </w:tc>
        <w:tc>
          <w:tcPr>
            <w:tcW w:w="2547" w:type="dxa"/>
          </w:tcPr>
          <w:p w14:paraId="0D7AB002" w14:textId="77777777" w:rsidR="00E31438" w:rsidRPr="0002796D" w:rsidRDefault="00E31438">
            <w:pPr>
              <w:pStyle w:val="PreformattedText"/>
              <w:rPr>
                <w:rFonts w:ascii="Times New Roman" w:hAnsi="Times New Roman" w:cs="Times New Roman"/>
                <w:sz w:val="22"/>
                <w:szCs w:val="22"/>
              </w:rPr>
            </w:pPr>
            <w:r w:rsidRPr="0002796D">
              <w:rPr>
                <w:rFonts w:ascii="Times New Roman" w:hAnsi="Times New Roman" w:cs="Times New Roman"/>
                <w:sz w:val="22"/>
                <w:szCs w:val="22"/>
              </w:rPr>
              <w:t>16h 24m 39.1s</w:t>
            </w:r>
          </w:p>
        </w:tc>
        <w:tc>
          <w:tcPr>
            <w:tcW w:w="2547" w:type="dxa"/>
          </w:tcPr>
          <w:p w14:paraId="36BF04E2" w14:textId="77777777" w:rsidR="00E31438" w:rsidRPr="0002796D" w:rsidRDefault="00E31438">
            <w:pPr>
              <w:pStyle w:val="PreformattedText"/>
              <w:rPr>
                <w:rFonts w:ascii="Times New Roman" w:hAnsi="Times New Roman" w:cs="Times New Roman"/>
                <w:sz w:val="22"/>
                <w:szCs w:val="22"/>
              </w:rPr>
            </w:pPr>
            <w:r w:rsidRPr="0002796D">
              <w:rPr>
                <w:rFonts w:ascii="Times New Roman" w:hAnsi="Times New Roman" w:cs="Times New Roman"/>
                <w:sz w:val="22"/>
                <w:szCs w:val="22"/>
              </w:rPr>
              <w:t>+23d 45m 12.1s</w:t>
            </w:r>
          </w:p>
        </w:tc>
        <w:tc>
          <w:tcPr>
            <w:tcW w:w="2547" w:type="dxa"/>
          </w:tcPr>
          <w:p w14:paraId="592B28DE" w14:textId="77777777" w:rsidR="00E31438" w:rsidRPr="0002796D" w:rsidRDefault="00E31438">
            <w:pPr>
              <w:pStyle w:val="PreformattedText"/>
              <w:rPr>
                <w:rFonts w:ascii="Times New Roman" w:hAnsi="Times New Roman" w:cs="Times New Roman"/>
                <w:sz w:val="22"/>
                <w:szCs w:val="22"/>
              </w:rPr>
            </w:pPr>
            <w:r w:rsidRPr="0002796D">
              <w:rPr>
                <w:rFonts w:ascii="Times New Roman" w:hAnsi="Times New Roman" w:cs="Times New Roman"/>
                <w:sz w:val="22"/>
                <w:szCs w:val="22"/>
              </w:rPr>
              <w:t>18.5 V</w:t>
            </w:r>
          </w:p>
        </w:tc>
      </w:tr>
      <w:tr w:rsidR="00EE12FE" w:rsidRPr="0002796D" w14:paraId="1EA05C73" w14:textId="77777777" w:rsidTr="00E31438">
        <w:tc>
          <w:tcPr>
            <w:tcW w:w="2547" w:type="dxa"/>
          </w:tcPr>
          <w:p w14:paraId="0CB30495" w14:textId="77777777" w:rsidR="00EE12FE" w:rsidRPr="0002796D" w:rsidRDefault="00EE12FE">
            <w:pPr>
              <w:pStyle w:val="PreformattedText"/>
              <w:rPr>
                <w:rFonts w:ascii="Times New Roman" w:hAnsi="Times New Roman" w:cs="Times New Roman"/>
                <w:sz w:val="22"/>
                <w:szCs w:val="22"/>
              </w:rPr>
            </w:pPr>
            <w:r w:rsidRPr="0002796D">
              <w:rPr>
                <w:rFonts w:ascii="Times New Roman" w:hAnsi="Times New Roman" w:cs="Times New Roman"/>
                <w:sz w:val="22"/>
                <w:szCs w:val="22"/>
              </w:rPr>
              <w:t>HD 210027</w:t>
            </w:r>
          </w:p>
        </w:tc>
        <w:tc>
          <w:tcPr>
            <w:tcW w:w="2547" w:type="dxa"/>
          </w:tcPr>
          <w:p w14:paraId="4AC386FE" w14:textId="77777777" w:rsidR="00EE12FE" w:rsidRPr="0002796D" w:rsidRDefault="00EE12FE" w:rsidP="00EE12FE">
            <w:pPr>
              <w:pStyle w:val="PreformattedText"/>
              <w:rPr>
                <w:rFonts w:ascii="Times New Roman" w:hAnsi="Times New Roman" w:cs="Times New Roman"/>
                <w:sz w:val="22"/>
                <w:szCs w:val="22"/>
              </w:rPr>
            </w:pPr>
            <w:r w:rsidRPr="0002796D">
              <w:rPr>
                <w:rFonts w:ascii="Times New Roman" w:hAnsi="Times New Roman" w:cs="Times New Roman"/>
                <w:sz w:val="22"/>
                <w:szCs w:val="22"/>
              </w:rPr>
              <w:t>22h 07m 00.7s</w:t>
            </w:r>
          </w:p>
        </w:tc>
        <w:tc>
          <w:tcPr>
            <w:tcW w:w="2547" w:type="dxa"/>
          </w:tcPr>
          <w:p w14:paraId="4A1EA753" w14:textId="77777777" w:rsidR="00EE12FE" w:rsidRPr="0002796D" w:rsidRDefault="00EE12FE">
            <w:pPr>
              <w:pStyle w:val="PreformattedText"/>
              <w:rPr>
                <w:rFonts w:ascii="Times New Roman" w:hAnsi="Times New Roman" w:cs="Times New Roman"/>
                <w:sz w:val="22"/>
                <w:szCs w:val="22"/>
              </w:rPr>
            </w:pPr>
            <w:r w:rsidRPr="0002796D">
              <w:rPr>
                <w:rFonts w:ascii="Times New Roman" w:hAnsi="Times New Roman" w:cs="Times New Roman"/>
                <w:sz w:val="22"/>
                <w:szCs w:val="22"/>
              </w:rPr>
              <w:t>+25d 20m 42.4s</w:t>
            </w:r>
          </w:p>
        </w:tc>
        <w:tc>
          <w:tcPr>
            <w:tcW w:w="2547" w:type="dxa"/>
          </w:tcPr>
          <w:p w14:paraId="1505E7F5" w14:textId="77777777" w:rsidR="00EE12FE" w:rsidRPr="0002796D" w:rsidRDefault="00EE12FE">
            <w:pPr>
              <w:pStyle w:val="PreformattedText"/>
              <w:rPr>
                <w:rFonts w:ascii="Times New Roman" w:hAnsi="Times New Roman" w:cs="Times New Roman"/>
                <w:sz w:val="22"/>
                <w:szCs w:val="22"/>
              </w:rPr>
            </w:pPr>
            <w:r w:rsidRPr="0002796D">
              <w:rPr>
                <w:rFonts w:ascii="Times New Roman" w:hAnsi="Times New Roman" w:cs="Times New Roman"/>
                <w:sz w:val="22"/>
                <w:szCs w:val="22"/>
              </w:rPr>
              <w:t>2.50 K</w:t>
            </w:r>
          </w:p>
        </w:tc>
      </w:tr>
    </w:tbl>
    <w:p w14:paraId="09077555" w14:textId="77777777" w:rsidR="00B66DEC" w:rsidRPr="0002796D" w:rsidRDefault="00B66DEC">
      <w:pPr>
        <w:pStyle w:val="PreformattedText"/>
        <w:rPr>
          <w:rFonts w:ascii="Times New Roman" w:hAnsi="Times New Roman" w:cs="Times New Roman"/>
          <w:sz w:val="22"/>
          <w:szCs w:val="22"/>
        </w:rPr>
      </w:pPr>
    </w:p>
    <w:p w14:paraId="7E2CF147" w14:textId="77777777" w:rsidR="00B66DEC" w:rsidRPr="0002796D" w:rsidRDefault="00B66DEC">
      <w:pPr>
        <w:pStyle w:val="PreformattedText"/>
        <w:rPr>
          <w:rFonts w:ascii="Times New Roman" w:hAnsi="Times New Roman" w:cs="Times New Roman"/>
          <w:sz w:val="22"/>
          <w:szCs w:val="22"/>
        </w:rPr>
      </w:pPr>
    </w:p>
    <w:p w14:paraId="1D3121DD" w14:textId="77777777" w:rsidR="00B66DEC" w:rsidRPr="0002796D" w:rsidRDefault="00B66DEC">
      <w:pPr>
        <w:pStyle w:val="PreformattedText"/>
        <w:rPr>
          <w:rFonts w:ascii="Times New Roman" w:hAnsi="Times New Roman" w:cs="Times New Roman"/>
          <w:sz w:val="22"/>
          <w:szCs w:val="22"/>
        </w:rPr>
      </w:pPr>
    </w:p>
    <w:p w14:paraId="00ECD283" w14:textId="77777777" w:rsidR="00B66DEC" w:rsidRPr="0002796D" w:rsidRDefault="00B66DEC">
      <w:pPr>
        <w:pStyle w:val="PreformattedText"/>
        <w:rPr>
          <w:rFonts w:ascii="Times New Roman" w:hAnsi="Times New Roman" w:cs="Times New Roman"/>
          <w:sz w:val="22"/>
          <w:szCs w:val="22"/>
        </w:rPr>
      </w:pPr>
    </w:p>
    <w:p w14:paraId="18549A0C" w14:textId="77777777" w:rsidR="00B66DEC" w:rsidRPr="0002796D" w:rsidRDefault="00B66DEC">
      <w:pPr>
        <w:pStyle w:val="PreformattedText"/>
        <w:rPr>
          <w:rFonts w:ascii="Times New Roman" w:hAnsi="Times New Roman" w:cs="Times New Roman"/>
          <w:sz w:val="22"/>
          <w:szCs w:val="22"/>
        </w:rPr>
      </w:pPr>
    </w:p>
    <w:p w14:paraId="00A68985" w14:textId="77777777" w:rsidR="00B66DEC" w:rsidRPr="0002796D" w:rsidRDefault="00B66DEC">
      <w:pPr>
        <w:pStyle w:val="PreformattedText"/>
        <w:rPr>
          <w:rFonts w:ascii="Times New Roman" w:hAnsi="Times New Roman" w:cs="Times New Roman"/>
          <w:sz w:val="22"/>
          <w:szCs w:val="22"/>
        </w:rPr>
      </w:pPr>
    </w:p>
    <w:p w14:paraId="0FF6530D" w14:textId="77777777" w:rsidR="00B66DEC" w:rsidRPr="0002796D" w:rsidRDefault="00B66DEC">
      <w:pPr>
        <w:pStyle w:val="PreformattedText"/>
        <w:rPr>
          <w:rFonts w:ascii="Times New Roman" w:hAnsi="Times New Roman" w:cs="Times New Roman"/>
          <w:sz w:val="22"/>
          <w:szCs w:val="22"/>
        </w:rPr>
      </w:pPr>
    </w:p>
    <w:p w14:paraId="77DCDD7E" w14:textId="77777777" w:rsidR="00B66DEC" w:rsidRPr="0002796D" w:rsidRDefault="00B66DEC">
      <w:pPr>
        <w:pStyle w:val="PreformattedText"/>
        <w:rPr>
          <w:rFonts w:ascii="Times New Roman" w:hAnsi="Times New Roman" w:cs="Times New Roman"/>
          <w:sz w:val="22"/>
          <w:szCs w:val="22"/>
        </w:rPr>
      </w:pPr>
    </w:p>
    <w:p w14:paraId="56CBC27C" w14:textId="77777777" w:rsidR="00432E57" w:rsidRPr="0002796D" w:rsidRDefault="00432E57">
      <w:pPr>
        <w:pStyle w:val="PreformattedText"/>
        <w:rPr>
          <w:rFonts w:ascii="Times New Roman" w:hAnsi="Times New Roman" w:cs="Times New Roman"/>
          <w:sz w:val="22"/>
          <w:szCs w:val="22"/>
        </w:rPr>
      </w:pPr>
    </w:p>
    <w:p w14:paraId="61F0F240" w14:textId="77777777" w:rsidR="00432E57" w:rsidRPr="0002796D" w:rsidRDefault="00432E57">
      <w:pPr>
        <w:pStyle w:val="PreformattedText"/>
        <w:rPr>
          <w:rFonts w:ascii="Times New Roman" w:hAnsi="Times New Roman" w:cs="Times New Roman"/>
          <w:sz w:val="22"/>
          <w:szCs w:val="22"/>
        </w:rPr>
      </w:pPr>
    </w:p>
    <w:p w14:paraId="738A6DF8" w14:textId="77777777" w:rsidR="00432E57" w:rsidRPr="0002796D" w:rsidRDefault="00432E57">
      <w:pPr>
        <w:pStyle w:val="PreformattedText"/>
        <w:rPr>
          <w:rFonts w:ascii="Times New Roman" w:hAnsi="Times New Roman" w:cs="Times New Roman"/>
          <w:sz w:val="22"/>
          <w:szCs w:val="22"/>
        </w:rPr>
      </w:pPr>
    </w:p>
    <w:p w14:paraId="20A9B270" w14:textId="77777777" w:rsidR="00432E57" w:rsidRPr="0002796D" w:rsidRDefault="00432E57">
      <w:pPr>
        <w:pStyle w:val="PreformattedText"/>
        <w:rPr>
          <w:rFonts w:ascii="Times New Roman" w:hAnsi="Times New Roman" w:cs="Times New Roman"/>
          <w:sz w:val="22"/>
          <w:szCs w:val="22"/>
        </w:rPr>
      </w:pPr>
    </w:p>
    <w:p w14:paraId="292F4988" w14:textId="77777777" w:rsidR="00432E57" w:rsidRPr="0002796D" w:rsidRDefault="00432E57">
      <w:pPr>
        <w:pStyle w:val="PreformattedText"/>
        <w:rPr>
          <w:rFonts w:ascii="Times New Roman" w:hAnsi="Times New Roman" w:cs="Times New Roman"/>
          <w:sz w:val="22"/>
          <w:szCs w:val="22"/>
        </w:rPr>
      </w:pPr>
    </w:p>
    <w:p w14:paraId="1624ADE4" w14:textId="77777777" w:rsidR="00432E57" w:rsidRPr="0002796D" w:rsidRDefault="00432E57">
      <w:pPr>
        <w:pStyle w:val="PreformattedText"/>
        <w:rPr>
          <w:rFonts w:ascii="Times New Roman" w:hAnsi="Times New Roman" w:cs="Times New Roman"/>
          <w:sz w:val="22"/>
          <w:szCs w:val="22"/>
        </w:rPr>
      </w:pPr>
    </w:p>
    <w:p w14:paraId="182FC23F" w14:textId="77777777" w:rsidR="00432E57" w:rsidRPr="0002796D" w:rsidRDefault="00432E57">
      <w:pPr>
        <w:pStyle w:val="PreformattedText"/>
        <w:rPr>
          <w:rFonts w:ascii="Times New Roman" w:hAnsi="Times New Roman" w:cs="Times New Roman"/>
          <w:sz w:val="22"/>
          <w:szCs w:val="22"/>
        </w:rPr>
      </w:pPr>
    </w:p>
    <w:p w14:paraId="3AFA7327" w14:textId="77777777" w:rsidR="00432E57" w:rsidRPr="0002796D" w:rsidRDefault="00432E57">
      <w:pPr>
        <w:pStyle w:val="PreformattedText"/>
        <w:rPr>
          <w:rFonts w:ascii="Times New Roman" w:hAnsi="Times New Roman" w:cs="Times New Roman"/>
          <w:sz w:val="22"/>
          <w:szCs w:val="22"/>
        </w:rPr>
      </w:pPr>
    </w:p>
    <w:p w14:paraId="27C103AB" w14:textId="77777777" w:rsidR="00B810EE" w:rsidRPr="0002796D" w:rsidRDefault="00B810EE">
      <w:pPr>
        <w:pStyle w:val="PreformattedText"/>
        <w:rPr>
          <w:rFonts w:ascii="Times New Roman" w:hAnsi="Times New Roman" w:cs="Times New Roman"/>
          <w:sz w:val="22"/>
          <w:szCs w:val="22"/>
        </w:rPr>
      </w:pPr>
    </w:p>
    <w:p w14:paraId="32B68FB0" w14:textId="77777777" w:rsidR="00B810EE" w:rsidRPr="0002796D" w:rsidRDefault="00B810EE">
      <w:pPr>
        <w:pStyle w:val="PreformattedText"/>
        <w:rPr>
          <w:rFonts w:ascii="Times New Roman" w:hAnsi="Times New Roman" w:cs="Times New Roman"/>
          <w:sz w:val="22"/>
          <w:szCs w:val="22"/>
        </w:rPr>
      </w:pPr>
    </w:p>
    <w:p w14:paraId="3FAEECF5" w14:textId="77777777" w:rsidR="00B810EE" w:rsidRPr="0002796D" w:rsidRDefault="00B810EE">
      <w:pPr>
        <w:pStyle w:val="PreformattedText"/>
        <w:rPr>
          <w:rFonts w:ascii="Times New Roman" w:hAnsi="Times New Roman" w:cs="Times New Roman"/>
          <w:sz w:val="22"/>
          <w:szCs w:val="22"/>
        </w:rPr>
      </w:pPr>
    </w:p>
    <w:p w14:paraId="34C55443" w14:textId="77777777" w:rsidR="00B810EE" w:rsidRPr="0002796D" w:rsidRDefault="00B810EE">
      <w:pPr>
        <w:pStyle w:val="PreformattedText"/>
        <w:rPr>
          <w:rFonts w:ascii="Times New Roman" w:hAnsi="Times New Roman" w:cs="Times New Roman"/>
          <w:sz w:val="22"/>
          <w:szCs w:val="22"/>
        </w:rPr>
      </w:pPr>
    </w:p>
    <w:p w14:paraId="35207DCE" w14:textId="77777777" w:rsidR="00432E57" w:rsidRPr="0002796D" w:rsidRDefault="00432E57">
      <w:pPr>
        <w:pStyle w:val="PreformattedText"/>
        <w:rPr>
          <w:rFonts w:ascii="Times New Roman" w:hAnsi="Times New Roman" w:cs="Times New Roman"/>
          <w:sz w:val="22"/>
          <w:szCs w:val="22"/>
        </w:rPr>
      </w:pPr>
    </w:p>
    <w:p w14:paraId="7B8E4EAA" w14:textId="77777777" w:rsidR="00C95812" w:rsidRPr="0002796D" w:rsidRDefault="00C95812">
      <w:pPr>
        <w:pStyle w:val="PreformattedText"/>
        <w:rPr>
          <w:rFonts w:ascii="Times New Roman" w:hAnsi="Times New Roman" w:cs="Times New Roman"/>
          <w:sz w:val="22"/>
          <w:szCs w:val="22"/>
        </w:rPr>
      </w:pPr>
    </w:p>
    <w:p w14:paraId="1D6CD50F" w14:textId="77777777" w:rsidR="00C95812" w:rsidRPr="0002796D" w:rsidRDefault="00C95812">
      <w:pPr>
        <w:pStyle w:val="PreformattedText"/>
        <w:rPr>
          <w:rFonts w:ascii="Times New Roman" w:hAnsi="Times New Roman" w:cs="Times New Roman"/>
          <w:sz w:val="22"/>
          <w:szCs w:val="22"/>
        </w:rPr>
      </w:pPr>
    </w:p>
    <w:p w14:paraId="73365951" w14:textId="77777777" w:rsidR="00C95812" w:rsidRPr="0002796D" w:rsidRDefault="00C95812">
      <w:pPr>
        <w:pStyle w:val="PreformattedText"/>
        <w:rPr>
          <w:rFonts w:ascii="Times New Roman" w:hAnsi="Times New Roman" w:cs="Times New Roman"/>
          <w:sz w:val="22"/>
          <w:szCs w:val="22"/>
        </w:rPr>
      </w:pPr>
    </w:p>
    <w:p w14:paraId="070D7376" w14:textId="77777777" w:rsidR="00C95812" w:rsidRPr="0002796D" w:rsidRDefault="00C95812">
      <w:pPr>
        <w:pStyle w:val="PreformattedText"/>
        <w:rPr>
          <w:rFonts w:ascii="Times New Roman" w:hAnsi="Times New Roman" w:cs="Times New Roman"/>
          <w:sz w:val="22"/>
          <w:szCs w:val="22"/>
        </w:rPr>
      </w:pPr>
    </w:p>
    <w:p w14:paraId="2A13333C" w14:textId="77777777" w:rsidR="00C95812" w:rsidRPr="0002796D" w:rsidRDefault="00C95812">
      <w:pPr>
        <w:pStyle w:val="PreformattedText"/>
        <w:rPr>
          <w:rFonts w:ascii="Times New Roman" w:hAnsi="Times New Roman" w:cs="Times New Roman"/>
          <w:sz w:val="22"/>
          <w:szCs w:val="22"/>
        </w:rPr>
      </w:pPr>
    </w:p>
    <w:p w14:paraId="3DA15592" w14:textId="77777777" w:rsidR="00C95812" w:rsidRPr="0002796D" w:rsidRDefault="00C95812">
      <w:pPr>
        <w:pStyle w:val="PreformattedText"/>
        <w:rPr>
          <w:rFonts w:ascii="Times New Roman" w:hAnsi="Times New Roman" w:cs="Times New Roman"/>
          <w:sz w:val="22"/>
          <w:szCs w:val="22"/>
        </w:rPr>
      </w:pPr>
    </w:p>
    <w:p w14:paraId="715C9488" w14:textId="77777777" w:rsidR="00C95812" w:rsidRPr="0002796D" w:rsidRDefault="00C95812">
      <w:pPr>
        <w:pStyle w:val="PreformattedText"/>
        <w:rPr>
          <w:rFonts w:ascii="Times New Roman" w:hAnsi="Times New Roman" w:cs="Times New Roman"/>
          <w:sz w:val="22"/>
          <w:szCs w:val="22"/>
        </w:rPr>
      </w:pPr>
    </w:p>
    <w:p w14:paraId="07BB2516" w14:textId="77777777" w:rsidR="00C95812" w:rsidRPr="0002796D" w:rsidRDefault="00C95812">
      <w:pPr>
        <w:pStyle w:val="PreformattedText"/>
        <w:rPr>
          <w:rFonts w:ascii="Times New Roman" w:hAnsi="Times New Roman" w:cs="Times New Roman"/>
          <w:sz w:val="22"/>
          <w:szCs w:val="22"/>
        </w:rPr>
      </w:pPr>
    </w:p>
    <w:p w14:paraId="2A005B20" w14:textId="77777777" w:rsidR="00C95812" w:rsidRPr="0002796D" w:rsidRDefault="00C95812">
      <w:pPr>
        <w:pStyle w:val="PreformattedText"/>
        <w:rPr>
          <w:rFonts w:ascii="Times New Roman" w:hAnsi="Times New Roman" w:cs="Times New Roman"/>
          <w:sz w:val="22"/>
          <w:szCs w:val="22"/>
        </w:rPr>
      </w:pPr>
    </w:p>
    <w:p w14:paraId="3A870B1F" w14:textId="77777777" w:rsidR="00432E57" w:rsidRPr="00432E57" w:rsidRDefault="00432E57">
      <w:pPr>
        <w:pStyle w:val="PreformattedText"/>
        <w:rPr>
          <w:rFonts w:ascii="Times New Roman" w:hAnsi="Times New Roman" w:cs="Times New Roman"/>
        </w:rPr>
      </w:pPr>
    </w:p>
    <w:p w14:paraId="3055B8D9" w14:textId="73EB47EB" w:rsidR="00CE46C4" w:rsidRDefault="00432E57">
      <w:pPr>
        <w:pStyle w:val="PreformattedText"/>
        <w:rPr>
          <w:rFonts w:ascii="Times New Roman" w:hAnsi="Times New Roman" w:cs="Times New Roman"/>
        </w:rPr>
      </w:pPr>
      <w:r w:rsidRPr="00432E57">
        <w:rPr>
          <w:rFonts w:ascii="Times New Roman" w:hAnsi="Times New Roman" w:cs="Times New Roman"/>
        </w:rPr>
        <w:t>20</w:t>
      </w:r>
      <w:r w:rsidR="0098185D">
        <w:rPr>
          <w:rFonts w:ascii="Times New Roman" w:hAnsi="Times New Roman" w:cs="Times New Roman"/>
        </w:rPr>
        <w:t>2</w:t>
      </w:r>
      <w:r w:rsidR="00D74076">
        <w:rPr>
          <w:rFonts w:ascii="Times New Roman" w:hAnsi="Times New Roman" w:cs="Times New Roman"/>
        </w:rPr>
        <w:t>4</w:t>
      </w:r>
      <w:r w:rsidR="003F0C56">
        <w:rPr>
          <w:rFonts w:ascii="Times New Roman" w:hAnsi="Times New Roman" w:cs="Times New Roman"/>
        </w:rPr>
        <w:t>B</w:t>
      </w:r>
      <w:r w:rsidRPr="00432E57">
        <w:rPr>
          <w:rFonts w:ascii="Times New Roman" w:hAnsi="Times New Roman" w:cs="Times New Roman"/>
        </w:rPr>
        <w:t xml:space="preserve"> Proposal Template </w:t>
      </w:r>
      <w:r w:rsidR="00CE46C4">
        <w:rPr>
          <w:rFonts w:ascii="Times New Roman" w:hAnsi="Times New Roman" w:cs="Times New Roman"/>
        </w:rPr>
        <w:t>v20</w:t>
      </w:r>
      <w:r w:rsidR="0098185D">
        <w:rPr>
          <w:rFonts w:ascii="Times New Roman" w:hAnsi="Times New Roman" w:cs="Times New Roman"/>
        </w:rPr>
        <w:t>2</w:t>
      </w:r>
      <w:r w:rsidR="009B36A4">
        <w:rPr>
          <w:rFonts w:ascii="Times New Roman" w:hAnsi="Times New Roman" w:cs="Times New Roman"/>
        </w:rPr>
        <w:t>4</w:t>
      </w:r>
      <w:r w:rsidR="003F0C56">
        <w:rPr>
          <w:rFonts w:ascii="Times New Roman" w:hAnsi="Times New Roman" w:cs="Times New Roman"/>
        </w:rPr>
        <w:t>B</w:t>
      </w:r>
      <w:r w:rsidR="00CE46C4">
        <w:rPr>
          <w:rFonts w:ascii="Times New Roman" w:hAnsi="Times New Roman" w:cs="Times New Roman"/>
        </w:rPr>
        <w:t>-</w:t>
      </w:r>
      <w:r w:rsidR="00325C3E">
        <w:rPr>
          <w:rFonts w:ascii="Times New Roman" w:hAnsi="Times New Roman" w:cs="Times New Roman"/>
        </w:rPr>
        <w:t>0.</w:t>
      </w:r>
      <w:r w:rsidR="003F0C56">
        <w:rPr>
          <w:rFonts w:ascii="Times New Roman" w:hAnsi="Times New Roman" w:cs="Times New Roman"/>
        </w:rPr>
        <w:t>0</w:t>
      </w:r>
      <w:r w:rsidR="00325C3E">
        <w:rPr>
          <w:rFonts w:ascii="Times New Roman" w:hAnsi="Times New Roman" w:cs="Times New Roman"/>
        </w:rPr>
        <w:t>dev</w:t>
      </w:r>
      <w:r w:rsidR="006F71E4">
        <w:rPr>
          <w:rFonts w:ascii="Times New Roman" w:hAnsi="Times New Roman" w:cs="Times New Roman"/>
        </w:rPr>
        <w:t xml:space="preserve"> -- Word</w:t>
      </w:r>
    </w:p>
    <w:p w14:paraId="6613359D" w14:textId="3634460A" w:rsidR="00432E57" w:rsidRPr="00432E57" w:rsidRDefault="000125AD">
      <w:pPr>
        <w:pStyle w:val="PreformattedText"/>
        <w:rPr>
          <w:rFonts w:ascii="Times New Roman" w:hAnsi="Times New Roman" w:cs="Times New Roman"/>
        </w:rPr>
      </w:pPr>
      <w:r>
        <w:rPr>
          <w:rFonts w:ascii="Times New Roman" w:hAnsi="Times New Roman" w:cs="Times New Roman"/>
        </w:rPr>
        <w:t>2</w:t>
      </w:r>
      <w:r w:rsidR="003F0C56">
        <w:rPr>
          <w:rFonts w:ascii="Times New Roman" w:hAnsi="Times New Roman" w:cs="Times New Roman"/>
        </w:rPr>
        <w:t>2</w:t>
      </w:r>
      <w:r w:rsidR="0096559E">
        <w:rPr>
          <w:rFonts w:ascii="Times New Roman" w:hAnsi="Times New Roman" w:cs="Times New Roman"/>
        </w:rPr>
        <w:t xml:space="preserve"> </w:t>
      </w:r>
      <w:r w:rsidR="003F0C56">
        <w:rPr>
          <w:rFonts w:ascii="Times New Roman" w:hAnsi="Times New Roman" w:cs="Times New Roman"/>
        </w:rPr>
        <w:t>February</w:t>
      </w:r>
      <w:r w:rsidR="001313E6">
        <w:rPr>
          <w:rFonts w:ascii="Times New Roman" w:hAnsi="Times New Roman" w:cs="Times New Roman"/>
        </w:rPr>
        <w:t xml:space="preserve"> </w:t>
      </w:r>
      <w:r w:rsidR="00851EA3">
        <w:rPr>
          <w:rFonts w:ascii="Times New Roman" w:hAnsi="Times New Roman" w:cs="Times New Roman"/>
        </w:rPr>
        <w:t>202</w:t>
      </w:r>
      <w:r w:rsidR="003F0C56">
        <w:rPr>
          <w:rFonts w:ascii="Times New Roman" w:hAnsi="Times New Roman" w:cs="Times New Roman"/>
        </w:rPr>
        <w:t>4</w:t>
      </w:r>
      <w:r w:rsidR="00432E57" w:rsidRPr="00432E57">
        <w:rPr>
          <w:rFonts w:ascii="Times New Roman" w:hAnsi="Times New Roman" w:cs="Times New Roman"/>
        </w:rPr>
        <w:t xml:space="preserve"> – AFB/</w:t>
      </w:r>
      <w:r w:rsidR="009B36A4">
        <w:rPr>
          <w:rFonts w:ascii="Times New Roman" w:hAnsi="Times New Roman" w:cs="Times New Roman"/>
        </w:rPr>
        <w:t>CM/</w:t>
      </w:r>
      <w:r w:rsidR="001253FB">
        <w:rPr>
          <w:rFonts w:ascii="Times New Roman" w:hAnsi="Times New Roman" w:cs="Times New Roman"/>
        </w:rPr>
        <w:t>JXZ/</w:t>
      </w:r>
      <w:r w:rsidR="00432E57" w:rsidRPr="00432E57">
        <w:rPr>
          <w:rFonts w:ascii="Times New Roman" w:hAnsi="Times New Roman" w:cs="Times New Roman"/>
        </w:rPr>
        <w:t>SRK</w:t>
      </w:r>
      <w:r w:rsidR="006E7837">
        <w:rPr>
          <w:rFonts w:ascii="Times New Roman" w:hAnsi="Times New Roman" w:cs="Times New Roman"/>
        </w:rPr>
        <w:t>/AWH</w:t>
      </w:r>
      <w:r w:rsidR="0002796D">
        <w:rPr>
          <w:rFonts w:ascii="Times New Roman" w:hAnsi="Times New Roman" w:cs="Times New Roman"/>
        </w:rPr>
        <w:t>/ENK</w:t>
      </w:r>
      <w:r w:rsidR="00304FAA">
        <w:rPr>
          <w:rFonts w:ascii="Times New Roman" w:hAnsi="Times New Roman" w:cs="Times New Roman"/>
        </w:rPr>
        <w:t>/RJB</w:t>
      </w:r>
    </w:p>
    <w:sectPr w:rsidR="00432E57" w:rsidRPr="00432E57">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Liberation Serif">
    <w:panose1 w:val="02020603050405020304"/>
    <w:charset w:val="00"/>
    <w:family w:val="roman"/>
    <w:pitch w:val="variable"/>
    <w:sig w:usb0="E0000AFF" w:usb1="500078FF" w:usb2="00000021" w:usb3="00000000" w:csb0="000001BF" w:csb1="00000000"/>
  </w:font>
  <w:font w:name="Source Han Sans CN Regular">
    <w:altName w:val="Arial Unicode MS"/>
    <w:panose1 w:val="00000000000000000000"/>
    <w:charset w:val="80"/>
    <w:family w:val="swiss"/>
    <w:notTrueType/>
    <w:pitch w:val="variable"/>
    <w:sig w:usb0="00000000" w:usb1="2ADF3C10" w:usb2="00000016" w:usb3="00000000" w:csb0="00060107" w:csb1="00000000"/>
  </w:font>
  <w:font w:name="Lohit Devanagari">
    <w:panose1 w:val="020B0600000000000000"/>
    <w:charset w:val="00"/>
    <w:family w:val="swiss"/>
    <w:pitch w:val="variable"/>
    <w:sig w:usb0="80008023" w:usb1="00002042"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Liberation Mono">
    <w:panose1 w:val="02070409020205020404"/>
    <w:charset w:val="00"/>
    <w:family w:val="modern"/>
    <w:pitch w:val="fixed"/>
    <w:sig w:usb0="E0000AFF" w:usb1="400078FF" w:usb2="00000001" w:usb3="00000000" w:csb0="000001BF" w:csb1="00000000"/>
  </w:font>
  <w:font w:name="Nimbus Mono L">
    <w:panose1 w:val="00000000000000000000"/>
    <w:charset w:val="00"/>
    <w:family w:val="roman"/>
    <w:notTrueType/>
    <w:pitch w:val="default"/>
  </w:font>
  <w:font w:name="Tahoma">
    <w:panose1 w:val="020B0604030504040204"/>
    <w:charset w:val="00"/>
    <w:family w:val="swiss"/>
    <w:pitch w:val="variable"/>
    <w:sig w:usb0="800022EF" w:usb1="C000205A" w:usb2="00000008" w:usb3="00000000" w:csb0="00000057" w:csb1="00000000"/>
  </w:font>
  <w:font w:name="Mangal">
    <w:altName w:val="Padauk"/>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91107"/>
    <w:multiLevelType w:val="multilevel"/>
    <w:tmpl w:val="D632D6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2FF6625"/>
    <w:multiLevelType w:val="hybridMultilevel"/>
    <w:tmpl w:val="BE66D700"/>
    <w:lvl w:ilvl="0" w:tplc="68B08626">
      <w:start w:val="4"/>
      <w:numFmt w:val="decimal"/>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9D0080"/>
    <w:multiLevelType w:val="multilevel"/>
    <w:tmpl w:val="AF724DD0"/>
    <w:lvl w:ilvl="0">
      <w:start w:val="1"/>
      <w:numFmt w:val="decimal"/>
      <w:lvlText w:val="%1)"/>
      <w:lvlJc w:val="left"/>
      <w:pPr>
        <w:tabs>
          <w:tab w:val="num" w:pos="720"/>
        </w:tabs>
        <w:ind w:left="720" w:hanging="360"/>
      </w:pPr>
      <w:rPr>
        <w:b/>
        <w:i w:val="0"/>
        <w:sz w:val="28"/>
        <w:szCs w:val="28"/>
      </w:rPr>
    </w:lvl>
    <w:lvl w:ilvl="1">
      <w:start w:val="1"/>
      <w:numFmt w:val="decimal"/>
      <w:lvlText w:val="%1.%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386547AC"/>
    <w:multiLevelType w:val="multilevel"/>
    <w:tmpl w:val="BE8C7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oNotTrackMoves/>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DEC"/>
    <w:rsid w:val="000013B7"/>
    <w:rsid w:val="000125AD"/>
    <w:rsid w:val="0002796D"/>
    <w:rsid w:val="00033B13"/>
    <w:rsid w:val="000B1EE2"/>
    <w:rsid w:val="000B5DBF"/>
    <w:rsid w:val="000E0B62"/>
    <w:rsid w:val="000E6CD1"/>
    <w:rsid w:val="000F64E3"/>
    <w:rsid w:val="001253FB"/>
    <w:rsid w:val="001313E6"/>
    <w:rsid w:val="00184E3E"/>
    <w:rsid w:val="001B422B"/>
    <w:rsid w:val="001D662C"/>
    <w:rsid w:val="001F65EF"/>
    <w:rsid w:val="00283C07"/>
    <w:rsid w:val="002B3F91"/>
    <w:rsid w:val="002B731F"/>
    <w:rsid w:val="002D3565"/>
    <w:rsid w:val="00304FAA"/>
    <w:rsid w:val="00325C3E"/>
    <w:rsid w:val="003567A1"/>
    <w:rsid w:val="003B4874"/>
    <w:rsid w:val="003C6232"/>
    <w:rsid w:val="003F0C56"/>
    <w:rsid w:val="00432E57"/>
    <w:rsid w:val="00485C9E"/>
    <w:rsid w:val="00486F28"/>
    <w:rsid w:val="00494E10"/>
    <w:rsid w:val="004A7801"/>
    <w:rsid w:val="004C2543"/>
    <w:rsid w:val="004D3321"/>
    <w:rsid w:val="004D3A5B"/>
    <w:rsid w:val="005535A6"/>
    <w:rsid w:val="00590FB4"/>
    <w:rsid w:val="00594AEB"/>
    <w:rsid w:val="005E5845"/>
    <w:rsid w:val="005F4994"/>
    <w:rsid w:val="006059CC"/>
    <w:rsid w:val="006251BF"/>
    <w:rsid w:val="006405CC"/>
    <w:rsid w:val="006437AB"/>
    <w:rsid w:val="006A2BD3"/>
    <w:rsid w:val="006E7837"/>
    <w:rsid w:val="006F0E95"/>
    <w:rsid w:val="006F71E4"/>
    <w:rsid w:val="00701DEC"/>
    <w:rsid w:val="0073762C"/>
    <w:rsid w:val="00741741"/>
    <w:rsid w:val="00750677"/>
    <w:rsid w:val="007B3197"/>
    <w:rsid w:val="008023B4"/>
    <w:rsid w:val="00851EA3"/>
    <w:rsid w:val="00890810"/>
    <w:rsid w:val="008A0C2C"/>
    <w:rsid w:val="008A4790"/>
    <w:rsid w:val="008D0F77"/>
    <w:rsid w:val="009006D8"/>
    <w:rsid w:val="0091090E"/>
    <w:rsid w:val="0096559E"/>
    <w:rsid w:val="00972D62"/>
    <w:rsid w:val="0098185D"/>
    <w:rsid w:val="009B36A4"/>
    <w:rsid w:val="009C6962"/>
    <w:rsid w:val="00A25CD3"/>
    <w:rsid w:val="00A33466"/>
    <w:rsid w:val="00AA4556"/>
    <w:rsid w:val="00AA5FE3"/>
    <w:rsid w:val="00AD5F85"/>
    <w:rsid w:val="00AE2493"/>
    <w:rsid w:val="00B1253A"/>
    <w:rsid w:val="00B52B93"/>
    <w:rsid w:val="00B66DEC"/>
    <w:rsid w:val="00B76E1C"/>
    <w:rsid w:val="00B810EE"/>
    <w:rsid w:val="00BA09FD"/>
    <w:rsid w:val="00C17935"/>
    <w:rsid w:val="00C95812"/>
    <w:rsid w:val="00CE061B"/>
    <w:rsid w:val="00CE46C4"/>
    <w:rsid w:val="00D24BF1"/>
    <w:rsid w:val="00D74076"/>
    <w:rsid w:val="00DA19E4"/>
    <w:rsid w:val="00DA23C0"/>
    <w:rsid w:val="00DD7905"/>
    <w:rsid w:val="00E05E3C"/>
    <w:rsid w:val="00E31438"/>
    <w:rsid w:val="00EA4770"/>
    <w:rsid w:val="00EC538B"/>
    <w:rsid w:val="00EE12FE"/>
    <w:rsid w:val="00EF70F9"/>
    <w:rsid w:val="00F35C8B"/>
    <w:rsid w:val="00FC2A98"/>
    <w:rsid w:val="00FC2D68"/>
    <w:rsid w:val="00FF79C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A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urce Han Sans CN Regular" w:hAnsi="Liberation Serif" w:cs="Lohit Devanagari"/>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eastAsia="Nimbus Mono L" w:hAnsi="Liberation Mono" w:cs="Liberation Mono"/>
      <w:sz w:val="20"/>
      <w:szCs w:val="20"/>
    </w:rPr>
  </w:style>
  <w:style w:type="table" w:styleId="TableGrid">
    <w:name w:val="Table Grid"/>
    <w:basedOn w:val="TableNormal"/>
    <w:uiPriority w:val="59"/>
    <w:rsid w:val="00E314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C07"/>
    <w:rPr>
      <w:rFonts w:ascii="Tahoma" w:hAnsi="Tahoma" w:cs="Mangal"/>
      <w:sz w:val="16"/>
      <w:szCs w:val="14"/>
    </w:rPr>
  </w:style>
  <w:style w:type="character" w:customStyle="1" w:styleId="BalloonTextChar">
    <w:name w:val="Balloon Text Char"/>
    <w:basedOn w:val="DefaultParagraphFont"/>
    <w:link w:val="BalloonText"/>
    <w:uiPriority w:val="99"/>
    <w:semiHidden/>
    <w:rsid w:val="00283C07"/>
    <w:rPr>
      <w:rFonts w:ascii="Tahoma" w:hAnsi="Tahoma" w:cs="Mangal"/>
      <w:sz w:val="16"/>
      <w:szCs w:val="14"/>
    </w:rPr>
  </w:style>
  <w:style w:type="character" w:styleId="Hyperlink">
    <w:name w:val="Hyperlink"/>
    <w:basedOn w:val="DefaultParagraphFont"/>
    <w:uiPriority w:val="99"/>
    <w:unhideWhenUsed/>
    <w:rsid w:val="00CE061B"/>
    <w:rPr>
      <w:color w:val="0000FF" w:themeColor="hyperlink"/>
      <w:u w:val="single"/>
    </w:rPr>
  </w:style>
  <w:style w:type="paragraph" w:styleId="NormalWeb">
    <w:name w:val="Normal (Web)"/>
    <w:basedOn w:val="Normal"/>
    <w:uiPriority w:val="99"/>
    <w:unhideWhenUsed/>
    <w:rsid w:val="00DD7905"/>
    <w:pPr>
      <w:spacing w:before="100" w:beforeAutospacing="1" w:after="100" w:afterAutospacing="1"/>
    </w:pPr>
    <w:rPr>
      <w:rFonts w:ascii="Times New Roman" w:eastAsia="Times New Roman" w:hAnsi="Times New Roman" w:cs="Times New Roman"/>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urce Han Sans CN Regular" w:hAnsi="Liberation Serif" w:cs="Lohit Devanagari"/>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eastAsia="Nimbus Mono L" w:hAnsi="Liberation Mono" w:cs="Liberation Mono"/>
      <w:sz w:val="20"/>
      <w:szCs w:val="20"/>
    </w:rPr>
  </w:style>
  <w:style w:type="table" w:styleId="TableGrid">
    <w:name w:val="Table Grid"/>
    <w:basedOn w:val="TableNormal"/>
    <w:uiPriority w:val="59"/>
    <w:rsid w:val="00E314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C07"/>
    <w:rPr>
      <w:rFonts w:ascii="Tahoma" w:hAnsi="Tahoma" w:cs="Mangal"/>
      <w:sz w:val="16"/>
      <w:szCs w:val="14"/>
    </w:rPr>
  </w:style>
  <w:style w:type="character" w:customStyle="1" w:styleId="BalloonTextChar">
    <w:name w:val="Balloon Text Char"/>
    <w:basedOn w:val="DefaultParagraphFont"/>
    <w:link w:val="BalloonText"/>
    <w:uiPriority w:val="99"/>
    <w:semiHidden/>
    <w:rsid w:val="00283C07"/>
    <w:rPr>
      <w:rFonts w:ascii="Tahoma" w:hAnsi="Tahoma" w:cs="Mangal"/>
      <w:sz w:val="16"/>
      <w:szCs w:val="14"/>
    </w:rPr>
  </w:style>
  <w:style w:type="character" w:styleId="Hyperlink">
    <w:name w:val="Hyperlink"/>
    <w:basedOn w:val="DefaultParagraphFont"/>
    <w:uiPriority w:val="99"/>
    <w:unhideWhenUsed/>
    <w:rsid w:val="00CE061B"/>
    <w:rPr>
      <w:color w:val="0000FF" w:themeColor="hyperlink"/>
      <w:u w:val="single"/>
    </w:rPr>
  </w:style>
  <w:style w:type="paragraph" w:styleId="NormalWeb">
    <w:name w:val="Normal (Web)"/>
    <w:basedOn w:val="Normal"/>
    <w:uiPriority w:val="99"/>
    <w:unhideWhenUsed/>
    <w:rsid w:val="00DD7905"/>
    <w:pPr>
      <w:spacing w:before="100" w:beforeAutospacing="1" w:after="100" w:afterAutospacing="1"/>
    </w:pPr>
    <w:rPr>
      <w:rFonts w:ascii="Times New Roman" w:eastAsia="Times New Roman" w:hAnsi="Times New Roman" w:cs="Times New Roman"/>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1965">
      <w:bodyDiv w:val="1"/>
      <w:marLeft w:val="0"/>
      <w:marRight w:val="0"/>
      <w:marTop w:val="0"/>
      <w:marBottom w:val="0"/>
      <w:divBdr>
        <w:top w:val="none" w:sz="0" w:space="0" w:color="auto"/>
        <w:left w:val="none" w:sz="0" w:space="0" w:color="auto"/>
        <w:bottom w:val="none" w:sz="0" w:space="0" w:color="auto"/>
        <w:right w:val="none" w:sz="0" w:space="0" w:color="auto"/>
      </w:divBdr>
    </w:div>
    <w:div w:id="1988244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keck.hawaii.edu/software/obsplan/obsplan.ph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2.keck.hawaii.edu/inst/common/TelLimit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keck.hawaii.edu/inst/common/TelLimits.html" TargetMode="External"/><Relationship Id="rId11" Type="http://schemas.openxmlformats.org/officeDocument/2006/relationships/hyperlink" Target="https://en.wikipedia.org/wiki/Sexagesimal" TargetMode="External"/><Relationship Id="rId5" Type="http://schemas.openxmlformats.org/officeDocument/2006/relationships/webSettings" Target="webSettings.xml"/><Relationship Id="rId10" Type="http://schemas.openxmlformats.org/officeDocument/2006/relationships/hyperlink" Target="https://sites.astro.caltech.edu/observatories/coo/solicit/PKI.html" TargetMode="External"/><Relationship Id="rId4" Type="http://schemas.openxmlformats.org/officeDocument/2006/relationships/settings" Target="settings.xml"/><Relationship Id="rId9" Type="http://schemas.openxmlformats.org/officeDocument/2006/relationships/hyperlink" Target="http://www2.keck.hawaii.edu/koa/public/koa.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2419</TotalTime>
  <Pages>4</Pages>
  <Words>1502</Words>
  <Characters>8563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Boden</dc:creator>
  <dc:description/>
  <cp:lastModifiedBy>Andy Boden</cp:lastModifiedBy>
  <cp:revision>19</cp:revision>
  <cp:lastPrinted>2017-03-19T19:33:00Z</cp:lastPrinted>
  <dcterms:created xsi:type="dcterms:W3CDTF">2021-02-04T19:24:00Z</dcterms:created>
  <dcterms:modified xsi:type="dcterms:W3CDTF">2024-02-22T21:27:00Z</dcterms:modified>
  <dc:language>en-US</dc:language>
</cp:coreProperties>
</file>